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93" w:rsidRDefault="00307F93" w:rsidP="00307F93">
      <w:pPr>
        <w:autoSpaceDE w:val="0"/>
        <w:autoSpaceDN w:val="0"/>
        <w:adjustRightInd w:val="0"/>
        <w:spacing w:after="0" w:line="240" w:lineRule="auto"/>
        <w:jc w:val="center"/>
        <w:rPr>
          <w:rFonts w:ascii="Lucida Sans Unicode" w:hAnsi="Lucida Sans Unicode" w:cs="Lucida Sans Unicode"/>
          <w:b/>
          <w:iCs/>
          <w:color w:val="000000"/>
          <w:sz w:val="28"/>
          <w:szCs w:val="28"/>
        </w:rPr>
      </w:pPr>
      <w:r>
        <w:rPr>
          <w:rFonts w:ascii="Lucida Sans Unicode" w:hAnsi="Lucida Sans Unicode" w:cs="Lucida Sans Unicode"/>
          <w:b/>
          <w:iCs/>
          <w:color w:val="000000"/>
          <w:sz w:val="28"/>
          <w:szCs w:val="28"/>
        </w:rPr>
        <w:t>The 2014</w:t>
      </w:r>
      <w:r w:rsidRPr="00307F93">
        <w:rPr>
          <w:rFonts w:ascii="Lucida Sans Unicode" w:hAnsi="Lucida Sans Unicode" w:cs="Lucida Sans Unicode"/>
          <w:b/>
          <w:iCs/>
          <w:color w:val="000000"/>
          <w:sz w:val="28"/>
          <w:szCs w:val="28"/>
        </w:rPr>
        <w:t xml:space="preserve"> Gloucestershire</w:t>
      </w:r>
      <w:r>
        <w:rPr>
          <w:rFonts w:ascii="Lucida Sans Unicode" w:hAnsi="Lucida Sans Unicode" w:cs="Lucida Sans Unicode"/>
          <w:b/>
          <w:iCs/>
          <w:color w:val="000000"/>
          <w:sz w:val="28"/>
          <w:szCs w:val="28"/>
        </w:rPr>
        <w:t xml:space="preserve"> Declaration on improving outcomes for people experiencing mental health crisis</w:t>
      </w:r>
    </w:p>
    <w:p w:rsidR="00307F93" w:rsidRDefault="00307F93" w:rsidP="00307F93">
      <w:pPr>
        <w:autoSpaceDE w:val="0"/>
        <w:autoSpaceDN w:val="0"/>
        <w:adjustRightInd w:val="0"/>
        <w:spacing w:after="0" w:line="240" w:lineRule="auto"/>
        <w:rPr>
          <w:rFonts w:ascii="Lucida Sans Unicode" w:hAnsi="Lucida Sans Unicode" w:cs="Lucida Sans Unicode"/>
          <w:i/>
          <w:iCs/>
          <w:color w:val="000000"/>
          <w:sz w:val="24"/>
          <w:szCs w:val="24"/>
        </w:rPr>
      </w:pPr>
    </w:p>
    <w:p w:rsidR="00307F93" w:rsidRDefault="00307F93" w:rsidP="00307F93">
      <w:pPr>
        <w:autoSpaceDE w:val="0"/>
        <w:autoSpaceDN w:val="0"/>
        <w:adjustRightInd w:val="0"/>
        <w:spacing w:after="0" w:line="240" w:lineRule="auto"/>
        <w:jc w:val="both"/>
        <w:rPr>
          <w:rFonts w:ascii="Lucida Sans Unicode" w:hAnsi="Lucida Sans Unicode" w:cs="Lucida Sans Unicode"/>
          <w:iCs/>
          <w:color w:val="000000"/>
          <w:sz w:val="24"/>
          <w:szCs w:val="24"/>
        </w:rPr>
      </w:pPr>
      <w:r>
        <w:rPr>
          <w:rFonts w:ascii="Lucida Sans Unicode" w:hAnsi="Lucida Sans Unicode" w:cs="Lucida Sans Unicode"/>
          <w:iCs/>
          <w:color w:val="000000"/>
          <w:sz w:val="24"/>
          <w:szCs w:val="24"/>
        </w:rPr>
        <w:t xml:space="preserve">We, as partner organisations in </w:t>
      </w:r>
      <w:r w:rsidRPr="00307F93">
        <w:rPr>
          <w:rFonts w:ascii="Lucida Sans Unicode" w:hAnsi="Lucida Sans Unicode" w:cs="Lucida Sans Unicode"/>
          <w:iCs/>
          <w:color w:val="000000"/>
          <w:sz w:val="24"/>
          <w:szCs w:val="24"/>
        </w:rPr>
        <w:t>Gloucestershire</w:t>
      </w:r>
      <w:r>
        <w:rPr>
          <w:rFonts w:ascii="Lucida Sans Unicode" w:hAnsi="Lucida Sans Unicode" w:cs="Lucida Sans Unicode"/>
          <w:iCs/>
          <w:color w:val="000000"/>
          <w:sz w:val="24"/>
          <w:szCs w:val="24"/>
        </w:rPr>
        <w:t xml:space="preserve">, will work together to put in place the principles of the national </w:t>
      </w:r>
      <w:r>
        <w:rPr>
          <w:rFonts w:ascii="Lucida Sans Unicode" w:hAnsi="Lucida Sans Unicode" w:cs="Lucida Sans Unicode"/>
          <w:b/>
          <w:iCs/>
          <w:color w:val="000000"/>
          <w:sz w:val="24"/>
          <w:szCs w:val="24"/>
        </w:rPr>
        <w:t>Concordat</w:t>
      </w:r>
      <w:r>
        <w:rPr>
          <w:rFonts w:ascii="Lucida Sans Unicode" w:hAnsi="Lucida Sans Unicode" w:cs="Lucida Sans Unicode"/>
          <w:iCs/>
          <w:color w:val="000000"/>
          <w:sz w:val="24"/>
          <w:szCs w:val="24"/>
        </w:rPr>
        <w:t xml:space="preserve"> to improve the system of care and support so that people in crisis because of a mental health condition are kept safe.  We will help them to find the help they need − whatever the circumstances </w:t>
      </w:r>
      <w:r w:rsidR="00873822">
        <w:rPr>
          <w:rFonts w:ascii="Lucida Sans Unicode" w:hAnsi="Lucida Sans Unicode" w:cs="Lucida Sans Unicode"/>
          <w:iCs/>
          <w:color w:val="000000"/>
          <w:sz w:val="24"/>
          <w:szCs w:val="24"/>
        </w:rPr>
        <w:t>− from</w:t>
      </w:r>
      <w:r>
        <w:rPr>
          <w:rFonts w:ascii="Lucida Sans Unicode" w:hAnsi="Lucida Sans Unicode" w:cs="Lucida Sans Unicode"/>
          <w:iCs/>
          <w:color w:val="000000"/>
          <w:sz w:val="24"/>
          <w:szCs w:val="24"/>
        </w:rPr>
        <w:t xml:space="preserve"> whichever of our services they turn to first.</w:t>
      </w:r>
    </w:p>
    <w:p w:rsidR="00307F93" w:rsidRDefault="00307F93" w:rsidP="00307F93">
      <w:pPr>
        <w:autoSpaceDE w:val="0"/>
        <w:autoSpaceDN w:val="0"/>
        <w:adjustRightInd w:val="0"/>
        <w:spacing w:after="0" w:line="240" w:lineRule="auto"/>
        <w:jc w:val="both"/>
        <w:rPr>
          <w:rFonts w:ascii="Lucida Sans Unicode" w:hAnsi="Lucida Sans Unicode" w:cs="Lucida Sans Unicode"/>
          <w:iCs/>
          <w:color w:val="000000"/>
          <w:sz w:val="24"/>
          <w:szCs w:val="24"/>
        </w:rPr>
      </w:pPr>
    </w:p>
    <w:p w:rsidR="00307F93" w:rsidRDefault="00307F93" w:rsidP="00307F93">
      <w:pPr>
        <w:autoSpaceDE w:val="0"/>
        <w:autoSpaceDN w:val="0"/>
        <w:adjustRightInd w:val="0"/>
        <w:spacing w:after="0" w:line="240" w:lineRule="auto"/>
        <w:jc w:val="both"/>
        <w:rPr>
          <w:rFonts w:ascii="Lucida Sans Unicode" w:hAnsi="Lucida Sans Unicode" w:cs="Lucida Sans Unicode"/>
          <w:iCs/>
          <w:color w:val="000000"/>
          <w:sz w:val="24"/>
          <w:szCs w:val="24"/>
        </w:rPr>
      </w:pPr>
      <w:r>
        <w:rPr>
          <w:rFonts w:ascii="Lucida Sans Unicode" w:hAnsi="Lucida Sans Unicode" w:cs="Lucida Sans Unicode"/>
          <w:iCs/>
          <w:color w:val="000000"/>
          <w:sz w:val="24"/>
          <w:szCs w:val="24"/>
        </w:rPr>
        <w:t xml:space="preserve">We will work together to prevent crises happening whenever possible, through intervening at an early stage. </w:t>
      </w:r>
    </w:p>
    <w:p w:rsidR="00307F93" w:rsidRDefault="00307F93" w:rsidP="00307F93">
      <w:pPr>
        <w:autoSpaceDE w:val="0"/>
        <w:autoSpaceDN w:val="0"/>
        <w:adjustRightInd w:val="0"/>
        <w:spacing w:after="0" w:line="240" w:lineRule="auto"/>
        <w:jc w:val="both"/>
        <w:rPr>
          <w:rFonts w:ascii="Lucida Sans Unicode" w:hAnsi="Lucida Sans Unicode" w:cs="Lucida Sans Unicode"/>
          <w:iCs/>
          <w:color w:val="000000"/>
          <w:sz w:val="24"/>
          <w:szCs w:val="24"/>
        </w:rPr>
      </w:pPr>
    </w:p>
    <w:p w:rsidR="00307F93" w:rsidRDefault="00307F93" w:rsidP="00307F93">
      <w:pPr>
        <w:autoSpaceDE w:val="0"/>
        <w:autoSpaceDN w:val="0"/>
        <w:adjustRightInd w:val="0"/>
        <w:spacing w:after="0" w:line="240" w:lineRule="auto"/>
        <w:jc w:val="both"/>
        <w:rPr>
          <w:rFonts w:ascii="Lucida Sans Unicode" w:hAnsi="Lucida Sans Unicode" w:cs="Lucida Sans Unicode"/>
          <w:iCs/>
          <w:color w:val="000000"/>
          <w:sz w:val="24"/>
          <w:szCs w:val="24"/>
        </w:rPr>
      </w:pPr>
      <w:r>
        <w:rPr>
          <w:rFonts w:ascii="Lucida Sans Unicode" w:hAnsi="Lucida Sans Unicode" w:cs="Lucida Sans Unicode"/>
          <w:iCs/>
          <w:color w:val="000000"/>
          <w:sz w:val="24"/>
          <w:szCs w:val="24"/>
        </w:rPr>
        <w:t>We will make sure we meet the needs of vulnerable people in urgent situations, getting the right care at the right time from the right people to make sure of the best outcomes.</w:t>
      </w:r>
    </w:p>
    <w:p w:rsidR="00307F93" w:rsidRDefault="00307F93" w:rsidP="00307F93">
      <w:pPr>
        <w:autoSpaceDE w:val="0"/>
        <w:autoSpaceDN w:val="0"/>
        <w:adjustRightInd w:val="0"/>
        <w:spacing w:after="0" w:line="240" w:lineRule="auto"/>
        <w:jc w:val="both"/>
        <w:rPr>
          <w:rFonts w:ascii="Lucida Sans Unicode" w:hAnsi="Lucida Sans Unicode" w:cs="Lucida Sans Unicode"/>
          <w:iCs/>
          <w:color w:val="000000"/>
          <w:sz w:val="24"/>
          <w:szCs w:val="24"/>
        </w:rPr>
      </w:pPr>
    </w:p>
    <w:p w:rsidR="00307F93" w:rsidRDefault="00307F93" w:rsidP="00307F93">
      <w:pPr>
        <w:autoSpaceDE w:val="0"/>
        <w:autoSpaceDN w:val="0"/>
        <w:adjustRightInd w:val="0"/>
        <w:spacing w:after="0" w:line="240" w:lineRule="auto"/>
        <w:jc w:val="both"/>
        <w:rPr>
          <w:rFonts w:ascii="Lucida Sans Unicode" w:hAnsi="Lucida Sans Unicode" w:cs="Lucida Sans Unicode"/>
          <w:iCs/>
          <w:color w:val="000000"/>
          <w:sz w:val="24"/>
          <w:szCs w:val="24"/>
        </w:rPr>
      </w:pPr>
      <w:r>
        <w:rPr>
          <w:rFonts w:ascii="Lucida Sans Unicode" w:hAnsi="Lucida Sans Unicode" w:cs="Lucida Sans Unicode"/>
          <w:iCs/>
          <w:color w:val="000000"/>
          <w:sz w:val="24"/>
          <w:szCs w:val="24"/>
        </w:rPr>
        <w:t>We will do our very best to make sure that all relevant public services, contractors and independent sector partners support people with a mental health problem to help them recover.  Everybody who signs this declaration will work towards developing ways of sharing information to help front line staff provide better responses to people in crisis.</w:t>
      </w:r>
    </w:p>
    <w:p w:rsidR="00307F93" w:rsidRDefault="00307F93" w:rsidP="00307F93">
      <w:pPr>
        <w:autoSpaceDE w:val="0"/>
        <w:autoSpaceDN w:val="0"/>
        <w:adjustRightInd w:val="0"/>
        <w:spacing w:after="0" w:line="240" w:lineRule="auto"/>
        <w:jc w:val="both"/>
        <w:rPr>
          <w:rFonts w:ascii="Lucida Sans Unicode" w:hAnsi="Lucida Sans Unicode" w:cs="Lucida Sans Unicode"/>
          <w:i/>
          <w:iCs/>
          <w:color w:val="000000"/>
          <w:sz w:val="24"/>
          <w:szCs w:val="24"/>
        </w:rPr>
      </w:pPr>
    </w:p>
    <w:p w:rsidR="00307F93" w:rsidRDefault="00307F93" w:rsidP="00307F93">
      <w:pPr>
        <w:autoSpaceDE w:val="0"/>
        <w:autoSpaceDN w:val="0"/>
        <w:adjustRightInd w:val="0"/>
        <w:spacing w:after="0" w:line="240" w:lineRule="auto"/>
        <w:jc w:val="both"/>
        <w:rPr>
          <w:rFonts w:ascii="Lucida Sans Unicode" w:hAnsi="Lucida Sans Unicode" w:cs="Lucida Sans Unicode"/>
          <w:iCs/>
          <w:color w:val="000000"/>
          <w:sz w:val="24"/>
          <w:szCs w:val="24"/>
        </w:rPr>
      </w:pPr>
      <w:r>
        <w:rPr>
          <w:rFonts w:ascii="Lucida Sans Unicode" w:hAnsi="Lucida Sans Unicode" w:cs="Lucida Sans Unicode"/>
          <w:iCs/>
          <w:color w:val="000000"/>
          <w:sz w:val="24"/>
          <w:szCs w:val="24"/>
        </w:rPr>
        <w:t xml:space="preserve">We are responsible for delivering this commitment in </w:t>
      </w:r>
      <w:r w:rsidRPr="00307F93">
        <w:rPr>
          <w:rFonts w:ascii="Lucida Sans Unicode" w:hAnsi="Lucida Sans Unicode" w:cs="Lucida Sans Unicode"/>
          <w:iCs/>
          <w:color w:val="000000"/>
          <w:sz w:val="24"/>
          <w:szCs w:val="24"/>
        </w:rPr>
        <w:t>Gloucestershire</w:t>
      </w:r>
      <w:r>
        <w:rPr>
          <w:rFonts w:ascii="Lucida Sans Unicode" w:hAnsi="Lucida Sans Unicode" w:cs="Lucida Sans Unicode"/>
          <w:iCs/>
          <w:color w:val="000000"/>
          <w:sz w:val="24"/>
          <w:szCs w:val="24"/>
        </w:rPr>
        <w:t xml:space="preserve"> by putting in place, reviewing and regularly updating the attached action plan.</w:t>
      </w:r>
    </w:p>
    <w:p w:rsidR="00307F93" w:rsidRDefault="00307F93" w:rsidP="00307F93">
      <w:pPr>
        <w:autoSpaceDE w:val="0"/>
        <w:autoSpaceDN w:val="0"/>
        <w:adjustRightInd w:val="0"/>
        <w:spacing w:after="0" w:line="240" w:lineRule="auto"/>
        <w:jc w:val="both"/>
        <w:rPr>
          <w:rFonts w:ascii="Lucida Sans Unicode" w:hAnsi="Lucida Sans Unicode" w:cs="Lucida Sans Unicode"/>
          <w:i/>
          <w:iCs/>
          <w:color w:val="000000"/>
          <w:sz w:val="24"/>
          <w:szCs w:val="24"/>
        </w:rPr>
      </w:pPr>
    </w:p>
    <w:p w:rsidR="00307F93" w:rsidRDefault="00307F93" w:rsidP="00307F93">
      <w:pPr>
        <w:autoSpaceDE w:val="0"/>
        <w:autoSpaceDN w:val="0"/>
        <w:adjustRightInd w:val="0"/>
        <w:spacing w:after="0" w:line="240" w:lineRule="auto"/>
        <w:jc w:val="both"/>
        <w:rPr>
          <w:rFonts w:ascii="Lucida Sans Unicode" w:hAnsi="Lucida Sans Unicode" w:cs="Lucida Sans Unicode"/>
          <w:b/>
          <w:color w:val="000000"/>
          <w:sz w:val="24"/>
          <w:szCs w:val="24"/>
        </w:rPr>
      </w:pPr>
      <w:r>
        <w:rPr>
          <w:rFonts w:ascii="Lucida Sans Unicode" w:hAnsi="Lucida Sans Unicode" w:cs="Lucida Sans Unicode"/>
          <w:b/>
          <w:color w:val="000000"/>
          <w:sz w:val="24"/>
          <w:szCs w:val="24"/>
        </w:rPr>
        <w:t>This declaration supports ‘parity of esteem’ (see the glossary) between physical and mental health care in the following ways:</w:t>
      </w:r>
    </w:p>
    <w:p w:rsidR="00307F93" w:rsidRDefault="00307F93" w:rsidP="00307F93">
      <w:pPr>
        <w:autoSpaceDE w:val="0"/>
        <w:autoSpaceDN w:val="0"/>
        <w:adjustRightInd w:val="0"/>
        <w:spacing w:after="0" w:line="240" w:lineRule="auto"/>
        <w:jc w:val="both"/>
        <w:rPr>
          <w:rFonts w:ascii="Lucida Sans Unicode" w:hAnsi="Lucida Sans Unicode" w:cs="Lucida Sans Unicode"/>
          <w:b/>
          <w:i/>
          <w:iCs/>
          <w:color w:val="000000"/>
          <w:sz w:val="24"/>
          <w:szCs w:val="24"/>
        </w:rPr>
      </w:pPr>
    </w:p>
    <w:p w:rsidR="00307F93" w:rsidRDefault="00307F93" w:rsidP="00601C1C">
      <w:pPr>
        <w:pStyle w:val="ListParagraph"/>
        <w:numPr>
          <w:ilvl w:val="0"/>
          <w:numId w:val="1"/>
        </w:numPr>
        <w:ind w:left="360"/>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 xml:space="preserve">Through everyone agreeing a shared ‘care pathway’ to safely support, </w:t>
      </w:r>
      <w:r w:rsidR="00873822">
        <w:rPr>
          <w:rFonts w:ascii="Lucida Sans Unicode" w:hAnsi="Lucida Sans Unicode" w:cs="Lucida Sans Unicode"/>
          <w:color w:val="000000"/>
          <w:sz w:val="24"/>
          <w:szCs w:val="24"/>
        </w:rPr>
        <w:t>assess</w:t>
      </w:r>
      <w:r>
        <w:rPr>
          <w:rFonts w:ascii="Lucida Sans Unicode" w:hAnsi="Lucida Sans Unicode" w:cs="Lucida Sans Unicode"/>
          <w:color w:val="000000"/>
          <w:sz w:val="24"/>
          <w:szCs w:val="24"/>
        </w:rPr>
        <w:t xml:space="preserve"> and manage anyone who asks any of our services in </w:t>
      </w:r>
      <w:r w:rsidRPr="00307F93">
        <w:rPr>
          <w:rFonts w:ascii="Lucida Sans Unicode" w:hAnsi="Lucida Sans Unicode" w:cs="Lucida Sans Unicode"/>
          <w:iCs/>
          <w:color w:val="000000"/>
          <w:sz w:val="24"/>
          <w:szCs w:val="24"/>
        </w:rPr>
        <w:t>Gloucestershire</w:t>
      </w:r>
      <w:r>
        <w:rPr>
          <w:rFonts w:ascii="Lucida Sans Unicode" w:hAnsi="Lucida Sans Unicode" w:cs="Lucida Sans Unicode"/>
          <w:color w:val="000000"/>
          <w:sz w:val="24"/>
          <w:szCs w:val="24"/>
        </w:rPr>
        <w:t xml:space="preserve"> for help in a crisis.   This will result in the best outcomes for people with suspected serious mental illness, provide advice and support for their carers, and make sure that services work together safely and effectively.</w:t>
      </w:r>
    </w:p>
    <w:p w:rsidR="00307F93" w:rsidRDefault="00307F93" w:rsidP="00601C1C">
      <w:pPr>
        <w:pStyle w:val="ListParagraph"/>
        <w:ind w:left="360"/>
        <w:jc w:val="both"/>
        <w:rPr>
          <w:rFonts w:ascii="Lucida Sans Unicode" w:hAnsi="Lucida Sans Unicode" w:cs="Lucida Sans Unicode"/>
          <w:color w:val="000000"/>
          <w:sz w:val="24"/>
          <w:szCs w:val="24"/>
        </w:rPr>
      </w:pPr>
    </w:p>
    <w:p w:rsidR="00307F93" w:rsidRDefault="00307F93" w:rsidP="00601C1C">
      <w:pPr>
        <w:pStyle w:val="ListParagraph"/>
        <w:numPr>
          <w:ilvl w:val="0"/>
          <w:numId w:val="1"/>
        </w:numPr>
        <w:ind w:left="360"/>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lastRenderedPageBreak/>
        <w:t xml:space="preserve">Through agencies working together to improve individuals’ </w:t>
      </w:r>
      <w:r w:rsidR="00873822">
        <w:rPr>
          <w:rFonts w:ascii="Lucida Sans Unicode" w:hAnsi="Lucida Sans Unicode" w:cs="Lucida Sans Unicode"/>
          <w:color w:val="000000"/>
          <w:sz w:val="24"/>
          <w:szCs w:val="24"/>
        </w:rPr>
        <w:t>experience (</w:t>
      </w:r>
      <w:r>
        <w:rPr>
          <w:rFonts w:ascii="Lucida Sans Unicode" w:hAnsi="Lucida Sans Unicode" w:cs="Lucida Sans Unicode"/>
          <w:color w:val="000000"/>
          <w:sz w:val="24"/>
          <w:szCs w:val="24"/>
        </w:rPr>
        <w:t>professionals, users and carers) and reduce the likelihood of harm to the health and wellbeing of patients, carers and professionals.</w:t>
      </w:r>
    </w:p>
    <w:p w:rsidR="00307F93" w:rsidRDefault="00307F93" w:rsidP="00601C1C">
      <w:pPr>
        <w:pStyle w:val="ListParagraph"/>
        <w:numPr>
          <w:ilvl w:val="0"/>
          <w:numId w:val="1"/>
        </w:numPr>
        <w:ind w:left="360"/>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307F93" w:rsidRDefault="00307F93" w:rsidP="00601C1C">
      <w:pPr>
        <w:pStyle w:val="ListParagraph"/>
        <w:numPr>
          <w:ilvl w:val="0"/>
          <w:numId w:val="1"/>
        </w:numPr>
        <w:ind w:left="360"/>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 xml:space="preserve">By all organisations who sign this declaration working together and accepting our responsibilities to reduce the likelihood of future harm to staff, carers, patients and service users or the wider community and to support people’s </w:t>
      </w:r>
      <w:r w:rsidRPr="00AE4255">
        <w:rPr>
          <w:rFonts w:ascii="Lucida Sans Unicode" w:hAnsi="Lucida Sans Unicode" w:cs="Lucida Sans Unicode"/>
          <w:b/>
          <w:color w:val="000000"/>
          <w:sz w:val="24"/>
          <w:szCs w:val="24"/>
        </w:rPr>
        <w:t>recovery</w:t>
      </w:r>
      <w:r>
        <w:rPr>
          <w:rFonts w:ascii="Lucida Sans Unicode" w:hAnsi="Lucida Sans Unicode" w:cs="Lucida Sans Unicode"/>
          <w:color w:val="000000"/>
          <w:sz w:val="24"/>
          <w:szCs w:val="24"/>
        </w:rPr>
        <w:t xml:space="preserve"> and wellbeing.</w:t>
      </w:r>
    </w:p>
    <w:p w:rsidR="006F63A3" w:rsidRDefault="006F63A3" w:rsidP="00601C1C">
      <w:pPr>
        <w:rPr>
          <w:rFonts w:ascii="Lucida Sans Unicode" w:hAnsi="Lucida Sans Unicode" w:cs="Lucida Sans Unicode"/>
          <w:b/>
          <w:color w:val="000000"/>
          <w:sz w:val="24"/>
          <w:szCs w:val="24"/>
        </w:rPr>
      </w:pPr>
    </w:p>
    <w:p w:rsidR="00601C1C" w:rsidRDefault="00307F93" w:rsidP="00601C1C">
      <w:pPr>
        <w:jc w:val="both"/>
        <w:rPr>
          <w:rFonts w:ascii="Lucida Sans Unicode" w:hAnsi="Lucida Sans Unicode" w:cs="Lucida Sans Unicode"/>
          <w:b/>
          <w:color w:val="000000"/>
          <w:sz w:val="24"/>
          <w:szCs w:val="24"/>
        </w:rPr>
      </w:pPr>
      <w:r>
        <w:rPr>
          <w:rFonts w:ascii="Lucida Sans Unicode" w:hAnsi="Lucida Sans Unicode" w:cs="Lucida Sans Unicode"/>
          <w:b/>
          <w:color w:val="000000"/>
          <w:sz w:val="24"/>
          <w:szCs w:val="24"/>
        </w:rPr>
        <w:t>We, the organisations listed below, support this declaration.  We are committed to working together to continue to improve crisis care for people with mental health needs in Gloucestershire.</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Gloucestershire Clinical Commissioning Group</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Gloucestershire Care Services NHS Trust</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Gloucestershire</w:t>
      </w:r>
      <w:r w:rsidR="00DB5908">
        <w:rPr>
          <w:rFonts w:ascii="Lucida Sans Unicode" w:hAnsi="Lucida Sans Unicode" w:cs="Lucida Sans Unicode"/>
          <w:color w:val="000000"/>
          <w:sz w:val="24"/>
          <w:szCs w:val="24"/>
        </w:rPr>
        <w:t xml:space="preserve"> Hospitals</w:t>
      </w:r>
      <w:bookmarkStart w:id="0" w:name="_GoBack"/>
      <w:bookmarkEnd w:id="0"/>
      <w:r>
        <w:rPr>
          <w:rFonts w:ascii="Lucida Sans Unicode" w:hAnsi="Lucida Sans Unicode" w:cs="Lucida Sans Unicode"/>
          <w:color w:val="000000"/>
          <w:sz w:val="24"/>
          <w:szCs w:val="24"/>
        </w:rPr>
        <w:t xml:space="preserve"> NHS Foundation Trust</w:t>
      </w:r>
    </w:p>
    <w:p w:rsidR="00601C1C" w:rsidRDefault="00601C1C" w:rsidP="00601C1C">
      <w:pPr>
        <w:spacing w:after="0" w:line="240" w:lineRule="auto"/>
        <w:jc w:val="both"/>
        <w:rPr>
          <w:rFonts w:ascii="Lucida Sans Unicode" w:hAnsi="Lucida Sans Unicode" w:cs="Lucida Sans Unicode"/>
          <w:color w:val="000000"/>
          <w:sz w:val="24"/>
          <w:szCs w:val="24"/>
        </w:rPr>
      </w:pPr>
      <w:r w:rsidRPr="00601C1C">
        <w:rPr>
          <w:rFonts w:ascii="Lucida Sans Unicode" w:hAnsi="Lucida Sans Unicode" w:cs="Lucida Sans Unicode"/>
          <w:color w:val="000000"/>
          <w:sz w:val="24"/>
          <w:szCs w:val="24"/>
          <w:vertAlign w:val="superscript"/>
        </w:rPr>
        <w:t>2</w:t>
      </w:r>
      <w:r>
        <w:rPr>
          <w:rFonts w:ascii="Lucida Sans Unicode" w:hAnsi="Lucida Sans Unicode" w:cs="Lucida Sans Unicode"/>
          <w:color w:val="000000"/>
          <w:sz w:val="24"/>
          <w:szCs w:val="24"/>
        </w:rPr>
        <w:t>gether NHS Foundation Trust</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NHS England</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South Western Ambulance Service NHS Foundation Trust</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Gloucestershire County Council</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Gloucestershire Constabulary</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Gloucestershire Police and Crime Commissioner</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The Samaritans</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Healthwatch Gloucestershire</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Turning Point</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County Community Projects</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Rethink</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Carers Gloucestershire</w:t>
      </w:r>
    </w:p>
    <w:p w:rsidR="00601C1C" w:rsidRDefault="00601C1C" w:rsidP="00601C1C">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Independence Trust</w:t>
      </w:r>
    </w:p>
    <w:p w:rsidR="00307F93" w:rsidRPr="00975DEB" w:rsidRDefault="006F63A3" w:rsidP="00601C1C">
      <w:pPr>
        <w:spacing w:after="0"/>
        <w:jc w:val="both"/>
        <w:rPr>
          <w:rFonts w:ascii="Lucida Sans Unicode" w:hAnsi="Lucida Sans Unicode" w:cs="Lucida Sans Unicode"/>
        </w:rPr>
      </w:pPr>
      <w:r w:rsidRPr="00601C1C">
        <w:rPr>
          <w:rFonts w:ascii="Lucida Sans Unicode" w:hAnsi="Lucida Sans Unicode" w:cs="Lucida Sans Unicode"/>
          <w:b/>
          <w:color w:val="000000"/>
          <w:sz w:val="24"/>
          <w:szCs w:val="24"/>
        </w:rPr>
        <w:br w:type="page"/>
      </w:r>
      <w:r w:rsidR="00307F93" w:rsidRPr="00975DEB">
        <w:rPr>
          <w:rFonts w:ascii="Lucida Sans Unicode" w:hAnsi="Lucida Sans Unicode" w:cs="Lucida Sans Unicode"/>
        </w:rPr>
        <w:lastRenderedPageBreak/>
        <w:t>Many local organisations</w:t>
      </w:r>
      <w:r w:rsidR="00307F93">
        <w:rPr>
          <w:rFonts w:ascii="Lucida Sans Unicode" w:hAnsi="Lucida Sans Unicode" w:cs="Lucida Sans Unicode"/>
        </w:rPr>
        <w:t xml:space="preserve"> </w:t>
      </w:r>
      <w:r w:rsidR="00307F93" w:rsidRPr="00975DEB">
        <w:rPr>
          <w:rFonts w:ascii="Lucida Sans Unicode" w:hAnsi="Lucida Sans Unicode" w:cs="Lucida Sans Unicode"/>
        </w:rPr>
        <w:t xml:space="preserve">want to support the Declaration because of their commitment to improve mental health care and may want to make a specific contribution within the action plan for continuous improvements. </w:t>
      </w:r>
    </w:p>
    <w:p w:rsidR="00307F93" w:rsidRPr="00975DEB" w:rsidRDefault="00307F93" w:rsidP="006F63A3">
      <w:pPr>
        <w:jc w:val="both"/>
        <w:rPr>
          <w:rFonts w:ascii="Lucida Sans Unicode" w:hAnsi="Lucida Sans Unicode" w:cs="Lucida Sans Unicode"/>
          <w:color w:val="000000"/>
          <w:sz w:val="24"/>
          <w:szCs w:val="24"/>
        </w:rPr>
      </w:pPr>
      <w:r>
        <w:rPr>
          <w:rFonts w:ascii="Lucida Sans Unicode" w:hAnsi="Lucida Sans Unicode" w:cs="Lucida Sans Unicode"/>
        </w:rPr>
        <w:t>C</w:t>
      </w:r>
      <w:r w:rsidRPr="00975DEB">
        <w:rPr>
          <w:rFonts w:ascii="Lucida Sans Unicode" w:hAnsi="Lucida Sans Unicode" w:cs="Lucida Sans Unicode"/>
        </w:rPr>
        <w:t>ertain organisations have a formal (statutory) responsibility and/or a professional duty of care regarding people presenting in mental health crisis – they are:</w:t>
      </w:r>
    </w:p>
    <w:p w:rsidR="00307F93" w:rsidRPr="00975DEB" w:rsidRDefault="00307F93" w:rsidP="006F63A3">
      <w:pPr>
        <w:pStyle w:val="ListParagraph"/>
        <w:numPr>
          <w:ilvl w:val="0"/>
          <w:numId w:val="2"/>
        </w:numPr>
        <w:contextualSpacing/>
        <w:jc w:val="both"/>
        <w:rPr>
          <w:rFonts w:ascii="Lucida Sans Unicode" w:hAnsi="Lucida Sans Unicode" w:cs="Lucida Sans Unicode"/>
        </w:rPr>
      </w:pPr>
      <w:r w:rsidRPr="00975DEB">
        <w:rPr>
          <w:rFonts w:ascii="Lucida Sans Unicode" w:hAnsi="Lucida Sans Unicode" w:cs="Lucida Sans Unicode"/>
        </w:rPr>
        <w:t>Clinical Commissioning Group</w:t>
      </w:r>
    </w:p>
    <w:p w:rsidR="00307F93" w:rsidRPr="00975DEB" w:rsidRDefault="00307F93" w:rsidP="006F63A3">
      <w:pPr>
        <w:pStyle w:val="ListParagraph"/>
        <w:numPr>
          <w:ilvl w:val="0"/>
          <w:numId w:val="2"/>
        </w:numPr>
        <w:contextualSpacing/>
        <w:jc w:val="both"/>
        <w:rPr>
          <w:rFonts w:ascii="Lucida Sans Unicode" w:hAnsi="Lucida Sans Unicode" w:cs="Lucida Sans Unicode"/>
        </w:rPr>
      </w:pPr>
      <w:r w:rsidRPr="00975DEB">
        <w:rPr>
          <w:rFonts w:ascii="Lucida Sans Unicode" w:hAnsi="Lucida Sans Unicode" w:cs="Lucida Sans Unicode"/>
        </w:rPr>
        <w:t>NHS England Local Area team</w:t>
      </w:r>
    </w:p>
    <w:p w:rsidR="00307F93" w:rsidRPr="00975DEB" w:rsidRDefault="00307F93" w:rsidP="006F63A3">
      <w:pPr>
        <w:pStyle w:val="ListParagraph"/>
        <w:numPr>
          <w:ilvl w:val="0"/>
          <w:numId w:val="2"/>
        </w:numPr>
        <w:contextualSpacing/>
        <w:jc w:val="both"/>
        <w:rPr>
          <w:rFonts w:ascii="Lucida Sans Unicode" w:hAnsi="Lucida Sans Unicode" w:cs="Lucida Sans Unicode"/>
        </w:rPr>
      </w:pPr>
      <w:r w:rsidRPr="00975DEB">
        <w:rPr>
          <w:rFonts w:ascii="Lucida Sans Unicode" w:hAnsi="Lucida Sans Unicode" w:cs="Lucida Sans Unicode"/>
        </w:rPr>
        <w:t>Local Social Services Authority</w:t>
      </w:r>
    </w:p>
    <w:p w:rsidR="00307F93" w:rsidRPr="00975DEB" w:rsidRDefault="00307F93" w:rsidP="006F63A3">
      <w:pPr>
        <w:pStyle w:val="ListParagraph"/>
        <w:numPr>
          <w:ilvl w:val="0"/>
          <w:numId w:val="2"/>
        </w:numPr>
        <w:contextualSpacing/>
        <w:jc w:val="both"/>
        <w:rPr>
          <w:rFonts w:ascii="Lucida Sans Unicode" w:hAnsi="Lucida Sans Unicode" w:cs="Lucida Sans Unicode"/>
        </w:rPr>
      </w:pPr>
      <w:r w:rsidRPr="00975DEB">
        <w:rPr>
          <w:rFonts w:ascii="Lucida Sans Unicode" w:hAnsi="Lucida Sans Unicode" w:cs="Lucida Sans Unicode"/>
        </w:rPr>
        <w:t>The Police Service  and Police and Crime Commissioners</w:t>
      </w:r>
    </w:p>
    <w:p w:rsidR="00307F93" w:rsidRPr="00975DEB" w:rsidRDefault="00307F93" w:rsidP="006F63A3">
      <w:pPr>
        <w:pStyle w:val="ListParagraph"/>
        <w:numPr>
          <w:ilvl w:val="0"/>
          <w:numId w:val="2"/>
        </w:numPr>
        <w:contextualSpacing/>
        <w:jc w:val="both"/>
        <w:rPr>
          <w:rFonts w:ascii="Lucida Sans Unicode" w:hAnsi="Lucida Sans Unicode" w:cs="Lucida Sans Unicode"/>
        </w:rPr>
      </w:pPr>
      <w:r w:rsidRPr="00975DEB">
        <w:rPr>
          <w:rFonts w:ascii="Lucida Sans Unicode" w:hAnsi="Lucida Sans Unicode" w:cs="Lucida Sans Unicode"/>
        </w:rPr>
        <w:t>The Ambulance Service</w:t>
      </w:r>
    </w:p>
    <w:p w:rsidR="00307F93" w:rsidRPr="00975DEB" w:rsidRDefault="00307F93" w:rsidP="006F63A3">
      <w:pPr>
        <w:pStyle w:val="ListParagraph"/>
        <w:numPr>
          <w:ilvl w:val="0"/>
          <w:numId w:val="2"/>
        </w:numPr>
        <w:contextualSpacing/>
        <w:jc w:val="both"/>
        <w:rPr>
          <w:rFonts w:ascii="Lucida Sans Unicode" w:hAnsi="Lucida Sans Unicode" w:cs="Lucida Sans Unicode"/>
        </w:rPr>
      </w:pPr>
      <w:r w:rsidRPr="00975DEB">
        <w:rPr>
          <w:rFonts w:ascii="Lucida Sans Unicode" w:hAnsi="Lucida Sans Unicode" w:cs="Lucida Sans Unicode"/>
        </w:rPr>
        <w:t>NHS providers of acute medical services (Emergency Departments within local hospitals)</w:t>
      </w:r>
    </w:p>
    <w:p w:rsidR="00307F93" w:rsidRPr="00975DEB" w:rsidRDefault="00307F93" w:rsidP="006F63A3">
      <w:pPr>
        <w:pStyle w:val="ListParagraph"/>
        <w:numPr>
          <w:ilvl w:val="0"/>
          <w:numId w:val="2"/>
        </w:numPr>
        <w:contextualSpacing/>
        <w:jc w:val="both"/>
        <w:rPr>
          <w:rFonts w:ascii="Lucida Sans Unicode" w:hAnsi="Lucida Sans Unicode" w:cs="Lucida Sans Unicode"/>
        </w:rPr>
      </w:pPr>
      <w:r w:rsidRPr="00975DEB">
        <w:rPr>
          <w:rFonts w:ascii="Lucida Sans Unicode" w:hAnsi="Lucida Sans Unicode" w:cs="Lucida Sans Unicode"/>
        </w:rPr>
        <w:t>NHS providers of mental health  and/or substance misuse services</w:t>
      </w:r>
    </w:p>
    <w:p w:rsidR="00307F93" w:rsidRPr="00975DEB" w:rsidRDefault="00307F93" w:rsidP="006F63A3">
      <w:pPr>
        <w:pStyle w:val="ListParagraph"/>
        <w:numPr>
          <w:ilvl w:val="0"/>
          <w:numId w:val="2"/>
        </w:numPr>
        <w:contextualSpacing/>
        <w:jc w:val="both"/>
        <w:rPr>
          <w:rFonts w:ascii="Lucida Sans Unicode" w:hAnsi="Lucida Sans Unicode" w:cs="Lucida Sans Unicode"/>
        </w:rPr>
      </w:pPr>
      <w:r w:rsidRPr="00975DEB">
        <w:rPr>
          <w:rFonts w:ascii="Lucida Sans Unicode" w:hAnsi="Lucida Sans Unicode" w:cs="Lucida Sans Unicode"/>
        </w:rPr>
        <w:t>Independent sector providers of mental health or substance misuse services (if awarded an NHS contract)</w:t>
      </w:r>
    </w:p>
    <w:p w:rsidR="00307F93" w:rsidRPr="00975DEB" w:rsidRDefault="00307F93" w:rsidP="006F63A3">
      <w:pPr>
        <w:pStyle w:val="ListParagraph"/>
        <w:numPr>
          <w:ilvl w:val="0"/>
          <w:numId w:val="2"/>
        </w:numPr>
        <w:contextualSpacing/>
        <w:jc w:val="both"/>
        <w:rPr>
          <w:rFonts w:ascii="Lucida Sans Unicode" w:hAnsi="Lucida Sans Unicode" w:cs="Lucida Sans Unicode"/>
        </w:rPr>
      </w:pPr>
      <w:r w:rsidRPr="00975DEB">
        <w:rPr>
          <w:rFonts w:ascii="Lucida Sans Unicode" w:hAnsi="Lucida Sans Unicode" w:cs="Lucida Sans Unicode"/>
        </w:rPr>
        <w:t>GP representative organisation as providers of primary care mental and physical health services.</w:t>
      </w:r>
    </w:p>
    <w:p w:rsidR="00307F93" w:rsidRDefault="00307F93" w:rsidP="006F63A3">
      <w:pPr>
        <w:ind w:left="360"/>
        <w:jc w:val="both"/>
        <w:rPr>
          <w:rFonts w:ascii="Lucida Sans Unicode" w:hAnsi="Lucida Sans Unicode" w:cs="Lucida Sans Unicode"/>
          <w:color w:val="000000"/>
          <w:sz w:val="24"/>
          <w:szCs w:val="24"/>
        </w:rPr>
      </w:pPr>
    </w:p>
    <w:p w:rsidR="00307F93" w:rsidRDefault="00307F93" w:rsidP="00307F93">
      <w:pPr>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br w:type="page"/>
      </w:r>
    </w:p>
    <w:p w:rsidR="00307F93" w:rsidRDefault="00307F93" w:rsidP="00307F93">
      <w:pPr>
        <w:tabs>
          <w:tab w:val="left" w:pos="5760"/>
        </w:tabs>
        <w:autoSpaceDE w:val="0"/>
        <w:autoSpaceDN w:val="0"/>
        <w:adjustRightInd w:val="0"/>
        <w:spacing w:after="0" w:line="240" w:lineRule="auto"/>
        <w:jc w:val="center"/>
        <w:rPr>
          <w:rFonts w:ascii="Lucida Sans Unicode" w:hAnsi="Lucida Sans Unicode" w:cs="Lucida Sans Unicode"/>
          <w:b/>
          <w:i/>
          <w:iCs/>
          <w:color w:val="000000"/>
          <w:sz w:val="24"/>
          <w:szCs w:val="24"/>
        </w:rPr>
      </w:pPr>
      <w:r>
        <w:rPr>
          <w:rFonts w:ascii="Lucida Sans Unicode" w:hAnsi="Lucida Sans Unicode" w:cs="Lucida Sans Unicode"/>
          <w:b/>
          <w:color w:val="000000"/>
          <w:sz w:val="24"/>
          <w:szCs w:val="24"/>
        </w:rPr>
        <w:lastRenderedPageBreak/>
        <w:t>Glossary of terms used in this d</w:t>
      </w:r>
      <w:r>
        <w:rPr>
          <w:rFonts w:ascii="Lucida Sans Unicode" w:hAnsi="Lucida Sans Unicode" w:cs="Lucida Sans Unicode"/>
          <w:b/>
          <w:iCs/>
          <w:color w:val="000000"/>
          <w:sz w:val="24"/>
          <w:szCs w:val="24"/>
        </w:rPr>
        <w:t>eclaration</w:t>
      </w:r>
    </w:p>
    <w:p w:rsidR="00307F93" w:rsidRDefault="00307F93" w:rsidP="00307F93">
      <w:pPr>
        <w:autoSpaceDE w:val="0"/>
        <w:autoSpaceDN w:val="0"/>
        <w:adjustRightInd w:val="0"/>
        <w:spacing w:after="0" w:line="240" w:lineRule="auto"/>
        <w:jc w:val="center"/>
        <w:rPr>
          <w:rFonts w:ascii="Lucida Sans Unicode" w:hAnsi="Lucida Sans Unicode" w:cs="Lucida Sans Unicode"/>
          <w:b/>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6724"/>
      </w:tblGrid>
      <w:tr w:rsidR="00307F93" w:rsidTr="004A6EAD">
        <w:tc>
          <w:tcPr>
            <w:tcW w:w="2518" w:type="dxa"/>
            <w:tcBorders>
              <w:top w:val="single" w:sz="4" w:space="0" w:color="auto"/>
              <w:left w:val="single" w:sz="4" w:space="0" w:color="auto"/>
              <w:bottom w:val="single" w:sz="4" w:space="0" w:color="auto"/>
              <w:right w:val="single" w:sz="4" w:space="0" w:color="auto"/>
            </w:tcBorders>
            <w:hideMark/>
          </w:tcPr>
          <w:p w:rsidR="00307F93" w:rsidRDefault="00307F93" w:rsidP="006F63A3">
            <w:pPr>
              <w:spacing w:after="0" w:line="240" w:lineRule="auto"/>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br w:type="page"/>
            </w:r>
            <w:r>
              <w:rPr>
                <w:rFonts w:ascii="Lucida Sans Unicode" w:hAnsi="Lucida Sans Unicode" w:cs="Lucida Sans Unicode"/>
                <w:b/>
                <w:iCs/>
                <w:color w:val="000000"/>
                <w:sz w:val="24"/>
                <w:szCs w:val="24"/>
              </w:rPr>
              <w:t>Concordat</w:t>
            </w:r>
          </w:p>
        </w:tc>
        <w:tc>
          <w:tcPr>
            <w:tcW w:w="6724" w:type="dxa"/>
            <w:tcBorders>
              <w:top w:val="single" w:sz="4" w:space="0" w:color="auto"/>
              <w:left w:val="single" w:sz="4" w:space="0" w:color="auto"/>
              <w:bottom w:val="single" w:sz="4" w:space="0" w:color="auto"/>
              <w:right w:val="single" w:sz="4" w:space="0" w:color="auto"/>
            </w:tcBorders>
          </w:tcPr>
          <w:p w:rsidR="00307F93" w:rsidRDefault="00307F93" w:rsidP="006F63A3">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 xml:space="preserve">A document published by the Government. </w:t>
            </w:r>
          </w:p>
          <w:p w:rsidR="00307F93" w:rsidRDefault="00307F93" w:rsidP="006F63A3">
            <w:pPr>
              <w:spacing w:after="0" w:line="240" w:lineRule="auto"/>
              <w:jc w:val="both"/>
              <w:rPr>
                <w:rFonts w:ascii="Lucida Sans Unicode" w:hAnsi="Lucida Sans Unicode" w:cs="Lucida Sans Unicode"/>
                <w:color w:val="000000"/>
                <w:sz w:val="24"/>
                <w:szCs w:val="24"/>
              </w:rPr>
            </w:pPr>
          </w:p>
          <w:p w:rsidR="00307F93" w:rsidRDefault="00307F93" w:rsidP="006F63A3">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The Concordat is a shared, agreed statement, signed by senior representatives from all the organisations involved. It covers what needs to happen when people in mental-health crisis need help.</w:t>
            </w:r>
          </w:p>
          <w:p w:rsidR="00307F93" w:rsidRDefault="00307F93" w:rsidP="006F63A3">
            <w:pPr>
              <w:spacing w:after="0" w:line="240" w:lineRule="auto"/>
              <w:jc w:val="both"/>
              <w:rPr>
                <w:rFonts w:ascii="Lucida Sans Unicode" w:hAnsi="Lucida Sans Unicode" w:cs="Lucida Sans Unicode"/>
                <w:color w:val="000000"/>
                <w:sz w:val="24"/>
                <w:szCs w:val="24"/>
              </w:rPr>
            </w:pPr>
          </w:p>
          <w:p w:rsidR="00307F93" w:rsidRDefault="00307F93" w:rsidP="006F63A3">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 xml:space="preserve"> It contains a set of agreements made between national organisations, each of which has a formal responsibility of some kind towards people who need help. It also contains an action plan agreed between the organisations who have signed the Concordat.</w:t>
            </w:r>
          </w:p>
          <w:p w:rsidR="00307F93" w:rsidRDefault="00307F93" w:rsidP="006F63A3">
            <w:pPr>
              <w:spacing w:after="0" w:line="240" w:lineRule="auto"/>
              <w:jc w:val="both"/>
              <w:rPr>
                <w:rFonts w:ascii="Lucida Sans Unicode" w:hAnsi="Lucida Sans Unicode" w:cs="Lucida Sans Unicode"/>
                <w:color w:val="000000"/>
                <w:sz w:val="24"/>
                <w:szCs w:val="24"/>
              </w:rPr>
            </w:pPr>
          </w:p>
          <w:p w:rsidR="00307F93" w:rsidRDefault="00307F93" w:rsidP="006F63A3">
            <w:pPr>
              <w:pStyle w:val="Pa2"/>
              <w:jc w:val="both"/>
              <w:rPr>
                <w:rFonts w:ascii="Lucida Sans Unicode" w:hAnsi="Lucida Sans Unicode" w:cs="Lucida Sans Unicode"/>
                <w:color w:val="000000"/>
              </w:rPr>
            </w:pPr>
            <w:r>
              <w:rPr>
                <w:rFonts w:ascii="Lucida Sans Unicode" w:hAnsi="Lucida Sans Unicode" w:cs="Lucida Sans Unicode"/>
                <w:color w:val="000000"/>
              </w:rPr>
              <w:t>Title: Mental Health Crisis Care Concordat – Improving outcomes for people experiencing mental health crisis</w:t>
            </w:r>
          </w:p>
          <w:p w:rsidR="00307F93" w:rsidRDefault="00307F93" w:rsidP="006F63A3">
            <w:pPr>
              <w:pStyle w:val="Pa2"/>
              <w:jc w:val="both"/>
              <w:rPr>
                <w:rFonts w:ascii="Lucida Sans Unicode" w:hAnsi="Lucida Sans Unicode" w:cs="Lucida Sans Unicode"/>
                <w:color w:val="000000"/>
              </w:rPr>
            </w:pPr>
            <w:r>
              <w:rPr>
                <w:rFonts w:ascii="Lucida Sans Unicode" w:hAnsi="Lucida Sans Unicode" w:cs="Lucida Sans Unicode"/>
                <w:color w:val="000000"/>
              </w:rPr>
              <w:t>Author: Department of Health and Concordat signatories</w:t>
            </w:r>
          </w:p>
          <w:p w:rsidR="00307F93" w:rsidRDefault="00307F93" w:rsidP="006F63A3">
            <w:pPr>
              <w:pStyle w:val="Pa2"/>
              <w:jc w:val="both"/>
              <w:rPr>
                <w:rFonts w:ascii="Lucida Sans Unicode" w:hAnsi="Lucida Sans Unicode" w:cs="Lucida Sans Unicode"/>
                <w:color w:val="000000"/>
              </w:rPr>
            </w:pPr>
            <w:r>
              <w:rPr>
                <w:rFonts w:ascii="Lucida Sans Unicode" w:hAnsi="Lucida Sans Unicode" w:cs="Lucida Sans Unicode"/>
                <w:color w:val="000000"/>
              </w:rPr>
              <w:t>Document purpose: Guidance</w:t>
            </w:r>
          </w:p>
          <w:p w:rsidR="00307F93" w:rsidRDefault="00307F93" w:rsidP="006F63A3">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Publication date: 18</w:t>
            </w:r>
            <w:r>
              <w:rPr>
                <w:rFonts w:ascii="Lucida Sans Unicode" w:hAnsi="Lucida Sans Unicode" w:cs="Lucida Sans Unicode"/>
                <w:color w:val="000000"/>
                <w:sz w:val="24"/>
                <w:szCs w:val="24"/>
                <w:vertAlign w:val="superscript"/>
              </w:rPr>
              <w:t>th</w:t>
            </w:r>
            <w:r>
              <w:rPr>
                <w:rFonts w:ascii="Lucida Sans Unicode" w:hAnsi="Lucida Sans Unicode" w:cs="Lucida Sans Unicode"/>
                <w:color w:val="000000"/>
                <w:sz w:val="24"/>
                <w:szCs w:val="24"/>
              </w:rPr>
              <w:t xml:space="preserve"> February 2014</w:t>
            </w:r>
          </w:p>
          <w:p w:rsidR="00307F93" w:rsidRDefault="00307F93" w:rsidP="006F63A3">
            <w:pPr>
              <w:spacing w:after="0" w:line="240" w:lineRule="auto"/>
              <w:jc w:val="both"/>
              <w:rPr>
                <w:rFonts w:ascii="Lucida Sans Unicode" w:hAnsi="Lucida Sans Unicode" w:cs="Lucida Sans Unicode"/>
                <w:color w:val="000000"/>
                <w:sz w:val="24"/>
                <w:szCs w:val="24"/>
              </w:rPr>
            </w:pPr>
          </w:p>
          <w:p w:rsidR="00307F93" w:rsidRDefault="00307F93" w:rsidP="006F63A3">
            <w:pPr>
              <w:autoSpaceDE w:val="0"/>
              <w:autoSpaceDN w:val="0"/>
              <w:adjustRightInd w:val="0"/>
              <w:spacing w:before="100" w:after="0" w:line="240" w:lineRule="auto"/>
              <w:jc w:val="both"/>
              <w:rPr>
                <w:rFonts w:ascii="Lucida Sans Unicode" w:hAnsi="Lucida Sans Unicode" w:cs="Lucida Sans Unicode"/>
                <w:sz w:val="24"/>
                <w:szCs w:val="24"/>
              </w:rPr>
            </w:pPr>
            <w:r>
              <w:rPr>
                <w:rFonts w:ascii="Lucida Sans Unicode" w:hAnsi="Lucida Sans Unicode" w:cs="Lucida Sans Unicode"/>
                <w:color w:val="000000"/>
                <w:sz w:val="24"/>
                <w:szCs w:val="24"/>
              </w:rPr>
              <w:t>Link:</w:t>
            </w:r>
            <w:r>
              <w:rPr>
                <w:rFonts w:ascii="Lucida Sans Unicode" w:hAnsi="Lucida Sans Unicode" w:cs="Lucida Sans Unicode"/>
                <w:sz w:val="24"/>
                <w:szCs w:val="24"/>
              </w:rPr>
              <w:t xml:space="preserve"> </w:t>
            </w:r>
          </w:p>
          <w:p w:rsidR="00307F93" w:rsidRPr="006F63A3" w:rsidRDefault="00DB5908" w:rsidP="006F63A3">
            <w:pPr>
              <w:autoSpaceDE w:val="0"/>
              <w:autoSpaceDN w:val="0"/>
              <w:adjustRightInd w:val="0"/>
              <w:spacing w:before="100" w:after="0" w:line="240" w:lineRule="auto"/>
              <w:jc w:val="both"/>
              <w:rPr>
                <w:rFonts w:ascii="Lucida Sans Unicode" w:hAnsi="Lucida Sans Unicode" w:cs="Lucida Sans Unicode"/>
                <w:sz w:val="24"/>
                <w:szCs w:val="24"/>
              </w:rPr>
            </w:pPr>
            <w:hyperlink r:id="rId8" w:history="1">
              <w:r w:rsidR="00307F93">
                <w:rPr>
                  <w:rStyle w:val="Hyperlink"/>
                  <w:rFonts w:ascii="Lucida Sans Unicode" w:hAnsi="Lucida Sans Unicode" w:cs="Lucida Sans Unicode"/>
                  <w:sz w:val="24"/>
                  <w:szCs w:val="24"/>
                </w:rPr>
                <w:t>https://www.gov.uk/government/uploads/system/uploads/attachment_data/file/281242/36353_Mental_Health_Crisis_accessible.pdf</w:t>
              </w:r>
            </w:hyperlink>
          </w:p>
        </w:tc>
      </w:tr>
      <w:tr w:rsidR="00307F93" w:rsidTr="004A6EAD">
        <w:tc>
          <w:tcPr>
            <w:tcW w:w="2518" w:type="dxa"/>
            <w:tcBorders>
              <w:top w:val="single" w:sz="4" w:space="0" w:color="auto"/>
              <w:left w:val="single" w:sz="4" w:space="0" w:color="auto"/>
              <w:bottom w:val="single" w:sz="4" w:space="0" w:color="auto"/>
              <w:right w:val="single" w:sz="4" w:space="0" w:color="auto"/>
            </w:tcBorders>
            <w:hideMark/>
          </w:tcPr>
          <w:p w:rsidR="00307F93" w:rsidRDefault="00307F93" w:rsidP="006F63A3">
            <w:pPr>
              <w:spacing w:after="0" w:line="240" w:lineRule="auto"/>
              <w:jc w:val="both"/>
              <w:rPr>
                <w:rFonts w:ascii="Lucida Sans Unicode" w:hAnsi="Lucida Sans Unicode" w:cs="Lucida Sans Unicode"/>
                <w:b/>
                <w:color w:val="000000"/>
                <w:sz w:val="24"/>
                <w:szCs w:val="24"/>
              </w:rPr>
            </w:pPr>
            <w:r>
              <w:rPr>
                <w:rFonts w:ascii="Lucida Sans Unicode" w:hAnsi="Lucida Sans Unicode" w:cs="Lucida Sans Unicode"/>
                <w:b/>
                <w:color w:val="000000"/>
                <w:sz w:val="24"/>
                <w:szCs w:val="24"/>
              </w:rPr>
              <w:t>Mental health crisis</w:t>
            </w:r>
          </w:p>
        </w:tc>
        <w:tc>
          <w:tcPr>
            <w:tcW w:w="6724" w:type="dxa"/>
            <w:tcBorders>
              <w:top w:val="single" w:sz="4" w:space="0" w:color="auto"/>
              <w:left w:val="single" w:sz="4" w:space="0" w:color="auto"/>
              <w:bottom w:val="single" w:sz="4" w:space="0" w:color="auto"/>
              <w:right w:val="single" w:sz="4" w:space="0" w:color="auto"/>
            </w:tcBorders>
            <w:hideMark/>
          </w:tcPr>
          <w:p w:rsidR="00307F93" w:rsidRDefault="00307F93" w:rsidP="006F63A3">
            <w:pPr>
              <w:spacing w:after="0" w:line="240" w:lineRule="auto"/>
              <w:jc w:val="both"/>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When people – of all ages – with mental health problems urgently need help because of their suicidal behaviour, panic attacks or extreme anxiety, psychotic episodes, or behaviour that seems out of control or irrational and likely to put the person (or other people) in danger.</w:t>
            </w:r>
          </w:p>
        </w:tc>
      </w:tr>
    </w:tbl>
    <w:p w:rsidR="006F63A3" w:rsidRDefault="006F63A3" w:rsidP="006F63A3">
      <w:pPr>
        <w:jc w:val="both"/>
      </w:pPr>
    </w:p>
    <w:p w:rsidR="006F63A3" w:rsidRDefault="006F63A3" w:rsidP="006F63A3">
      <w:pPr>
        <w:jc w:val="both"/>
      </w:pPr>
    </w:p>
    <w:p w:rsidR="006F63A3" w:rsidRDefault="006F63A3" w:rsidP="006F63A3">
      <w:pPr>
        <w:jc w:val="both"/>
      </w:pPr>
    </w:p>
    <w:p w:rsidR="006F63A3" w:rsidRDefault="006F63A3" w:rsidP="006F63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6724"/>
      </w:tblGrid>
      <w:tr w:rsidR="00307F93" w:rsidTr="004A6EAD">
        <w:tc>
          <w:tcPr>
            <w:tcW w:w="2518" w:type="dxa"/>
            <w:tcBorders>
              <w:top w:val="single" w:sz="4" w:space="0" w:color="auto"/>
              <w:left w:val="single" w:sz="4" w:space="0" w:color="auto"/>
              <w:bottom w:val="single" w:sz="4" w:space="0" w:color="auto"/>
              <w:right w:val="single" w:sz="4" w:space="0" w:color="auto"/>
            </w:tcBorders>
            <w:hideMark/>
          </w:tcPr>
          <w:p w:rsidR="00307F93" w:rsidRDefault="00307F93" w:rsidP="006F63A3">
            <w:pPr>
              <w:spacing w:after="0" w:line="240" w:lineRule="auto"/>
              <w:jc w:val="both"/>
              <w:rPr>
                <w:rFonts w:ascii="Lucida Sans Unicode" w:hAnsi="Lucida Sans Unicode" w:cs="Lucida Sans Unicode"/>
                <w:color w:val="000000"/>
                <w:sz w:val="24"/>
                <w:szCs w:val="24"/>
              </w:rPr>
            </w:pPr>
            <w:r>
              <w:lastRenderedPageBreak/>
              <w:br w:type="page"/>
            </w:r>
            <w:r>
              <w:rPr>
                <w:rFonts w:ascii="Lucida Sans Unicode" w:hAnsi="Lucida Sans Unicode" w:cs="Lucida Sans Unicode"/>
                <w:b/>
                <w:color w:val="000000"/>
                <w:sz w:val="24"/>
                <w:szCs w:val="24"/>
              </w:rPr>
              <w:t>Parity of esteem</w:t>
            </w:r>
          </w:p>
        </w:tc>
        <w:tc>
          <w:tcPr>
            <w:tcW w:w="6724" w:type="dxa"/>
            <w:tcBorders>
              <w:top w:val="single" w:sz="4" w:space="0" w:color="auto"/>
              <w:left w:val="single" w:sz="4" w:space="0" w:color="auto"/>
              <w:bottom w:val="single" w:sz="4" w:space="0" w:color="auto"/>
              <w:right w:val="single" w:sz="4" w:space="0" w:color="auto"/>
            </w:tcBorders>
          </w:tcPr>
          <w:p w:rsidR="00307F93" w:rsidRDefault="00307F93" w:rsidP="006F63A3">
            <w:pPr>
              <w:pStyle w:val="Heading1"/>
              <w:spacing w:before="0" w:beforeAutospacing="0" w:after="0" w:afterAutospacing="0"/>
              <w:jc w:val="both"/>
              <w:rPr>
                <w:rFonts w:ascii="Lucida Sans Unicode" w:hAnsi="Lucida Sans Unicode" w:cs="Lucida Sans Unicode"/>
                <w:b w:val="0"/>
                <w:bCs w:val="0"/>
                <w:color w:val="000000"/>
                <w:sz w:val="24"/>
                <w:szCs w:val="24"/>
                <w:lang w:eastAsia="en-US"/>
              </w:rPr>
            </w:pPr>
            <w:r>
              <w:rPr>
                <w:rFonts w:ascii="Lucida Sans Unicode" w:hAnsi="Lucida Sans Unicode" w:cs="Lucida Sans Unicode"/>
                <w:b w:val="0"/>
                <w:color w:val="000000"/>
                <w:sz w:val="24"/>
                <w:szCs w:val="24"/>
                <w:lang w:eastAsia="en-US"/>
              </w:rPr>
              <w:t>Parity of esteem is</w:t>
            </w:r>
            <w:r>
              <w:rPr>
                <w:rFonts w:ascii="Lucida Sans Unicode" w:hAnsi="Lucida Sans Unicode" w:cs="Lucida Sans Unicode"/>
                <w:b w:val="0"/>
                <w:bCs w:val="0"/>
                <w:color w:val="000000"/>
                <w:sz w:val="24"/>
                <w:szCs w:val="24"/>
                <w:lang w:eastAsia="en-US"/>
              </w:rPr>
              <w:t xml:space="preserve"> when mental health is valued equally with physical health.</w:t>
            </w:r>
          </w:p>
          <w:p w:rsidR="00307F93" w:rsidRDefault="00307F93" w:rsidP="006F63A3">
            <w:pPr>
              <w:pStyle w:val="Heading2"/>
              <w:shd w:val="clear" w:color="auto" w:fill="FFFFFF"/>
              <w:spacing w:before="0" w:beforeAutospacing="0" w:after="0" w:afterAutospacing="0"/>
              <w:jc w:val="both"/>
              <w:rPr>
                <w:rFonts w:ascii="Lucida Sans Unicode" w:hAnsi="Lucida Sans Unicode" w:cs="Lucida Sans Unicode"/>
                <w:b w:val="0"/>
                <w:bCs w:val="0"/>
                <w:color w:val="000000"/>
                <w:sz w:val="24"/>
                <w:szCs w:val="24"/>
                <w:lang w:eastAsia="en-US"/>
              </w:rPr>
            </w:pPr>
            <w:r>
              <w:rPr>
                <w:rFonts w:ascii="Lucida Sans Unicode" w:hAnsi="Lucida Sans Unicode" w:cs="Lucida Sans Unicode"/>
                <w:b w:val="0"/>
                <w:bCs w:val="0"/>
                <w:color w:val="000000"/>
                <w:sz w:val="24"/>
                <w:szCs w:val="24"/>
                <w:lang w:eastAsia="en-US"/>
              </w:rPr>
              <w:t>If people become mentally unwell, the services they use will assess and treat mental health disorders or conditions on a par with physical illnesses.</w:t>
            </w:r>
          </w:p>
          <w:p w:rsidR="00307F93" w:rsidRDefault="00307F93" w:rsidP="006F63A3">
            <w:pPr>
              <w:pStyle w:val="Heading2"/>
              <w:shd w:val="clear" w:color="auto" w:fill="FFFFFF"/>
              <w:spacing w:before="0" w:beforeAutospacing="0" w:after="0" w:afterAutospacing="0"/>
              <w:jc w:val="both"/>
              <w:rPr>
                <w:rFonts w:ascii="Lucida Sans Unicode" w:hAnsi="Lucida Sans Unicode" w:cs="Lucida Sans Unicode"/>
                <w:sz w:val="24"/>
                <w:szCs w:val="24"/>
                <w:lang w:eastAsia="en-US"/>
              </w:rPr>
            </w:pPr>
          </w:p>
          <w:p w:rsidR="00307F93" w:rsidRDefault="00307F93" w:rsidP="006F63A3">
            <w:pPr>
              <w:pStyle w:val="NormalWeb"/>
              <w:shd w:val="clear" w:color="auto" w:fill="FFFFFF"/>
              <w:spacing w:before="0" w:beforeAutospacing="0" w:after="0" w:afterAutospacing="0"/>
              <w:jc w:val="both"/>
              <w:rPr>
                <w:rFonts w:ascii="Lucida Sans Unicode" w:hAnsi="Lucida Sans Unicode" w:cs="Lucida Sans Unicode"/>
                <w:color w:val="000000"/>
                <w:lang w:eastAsia="en-US"/>
              </w:rPr>
            </w:pPr>
            <w:r>
              <w:rPr>
                <w:rFonts w:ascii="Lucida Sans Unicode" w:hAnsi="Lucida Sans Unicode" w:cs="Lucida Sans Unicode"/>
                <w:color w:val="000000"/>
                <w:lang w:eastAsia="en-US"/>
              </w:rPr>
              <w:t>Further information (link) :</w:t>
            </w:r>
          </w:p>
          <w:p w:rsidR="00307F93" w:rsidRDefault="00DB5908" w:rsidP="006F63A3">
            <w:pPr>
              <w:spacing w:after="0" w:line="240" w:lineRule="auto"/>
              <w:jc w:val="both"/>
              <w:rPr>
                <w:rFonts w:ascii="Lucida Sans Unicode" w:hAnsi="Lucida Sans Unicode" w:cs="Lucida Sans Unicode"/>
                <w:color w:val="000000"/>
                <w:sz w:val="24"/>
                <w:szCs w:val="24"/>
              </w:rPr>
            </w:pPr>
            <w:hyperlink r:id="rId9" w:history="1">
              <w:r w:rsidR="00307F93" w:rsidRPr="00A272A0">
                <w:rPr>
                  <w:rStyle w:val="Hyperlink"/>
                  <w:rFonts w:ascii="Lucida Sans Unicode" w:hAnsi="Lucida Sans Unicode" w:cs="Lucida Sans Unicode"/>
                  <w:sz w:val="24"/>
                  <w:szCs w:val="24"/>
                </w:rPr>
                <w:t>http://www.england.nhs.uk/ourwork/qual-clin-lead/pe</w:t>
              </w:r>
            </w:hyperlink>
          </w:p>
        </w:tc>
      </w:tr>
      <w:tr w:rsidR="00307F93" w:rsidTr="004A6EAD">
        <w:tc>
          <w:tcPr>
            <w:tcW w:w="2518" w:type="dxa"/>
            <w:tcBorders>
              <w:top w:val="single" w:sz="4" w:space="0" w:color="auto"/>
              <w:left w:val="single" w:sz="4" w:space="0" w:color="auto"/>
              <w:bottom w:val="single" w:sz="4" w:space="0" w:color="auto"/>
              <w:right w:val="single" w:sz="4" w:space="0" w:color="auto"/>
            </w:tcBorders>
          </w:tcPr>
          <w:p w:rsidR="00307F93" w:rsidRPr="00E814B2" w:rsidRDefault="00307F93" w:rsidP="006F63A3">
            <w:pPr>
              <w:spacing w:after="0" w:line="240" w:lineRule="auto"/>
              <w:jc w:val="both"/>
              <w:rPr>
                <w:rFonts w:ascii="Lucida Sans Unicode" w:hAnsi="Lucida Sans Unicode" w:cs="Lucida Sans Unicode"/>
                <w:b/>
                <w:color w:val="000000"/>
                <w:sz w:val="24"/>
                <w:szCs w:val="24"/>
              </w:rPr>
            </w:pPr>
            <w:r w:rsidRPr="00E814B2">
              <w:rPr>
                <w:rFonts w:ascii="Lucida Sans Unicode" w:hAnsi="Lucida Sans Unicode" w:cs="Lucida Sans Unicode"/>
                <w:b/>
                <w:color w:val="000000"/>
                <w:sz w:val="24"/>
                <w:szCs w:val="24"/>
              </w:rPr>
              <w:t>Recovery</w:t>
            </w:r>
          </w:p>
        </w:tc>
        <w:tc>
          <w:tcPr>
            <w:tcW w:w="6724" w:type="dxa"/>
            <w:tcBorders>
              <w:top w:val="single" w:sz="4" w:space="0" w:color="auto"/>
              <w:left w:val="single" w:sz="4" w:space="0" w:color="auto"/>
              <w:bottom w:val="single" w:sz="4" w:space="0" w:color="auto"/>
              <w:right w:val="single" w:sz="4" w:space="0" w:color="auto"/>
            </w:tcBorders>
          </w:tcPr>
          <w:p w:rsidR="00EF36CA" w:rsidRDefault="00AD3D3E" w:rsidP="006F63A3">
            <w:pPr>
              <w:pStyle w:val="NormalWeb"/>
              <w:shd w:val="clear" w:color="auto" w:fill="FFFFFF"/>
              <w:spacing w:before="0" w:beforeAutospacing="0" w:after="0" w:afterAutospacing="0" w:line="300" w:lineRule="atLeast"/>
              <w:jc w:val="both"/>
              <w:rPr>
                <w:rFonts w:ascii="Lucida Sans Unicode" w:hAnsi="Lucida Sans Unicode" w:cs="Lucida Sans Unicode"/>
                <w:color w:val="000000"/>
              </w:rPr>
            </w:pPr>
            <w:r w:rsidRPr="00AD3D3E">
              <w:rPr>
                <w:rFonts w:ascii="Lucida Sans Unicode" w:hAnsi="Lucida Sans Unicode" w:cs="Lucida Sans Unicode"/>
                <w:color w:val="000000"/>
              </w:rPr>
              <w:t>Recovery embraces the following meanings:</w:t>
            </w:r>
          </w:p>
          <w:p w:rsidR="006F63A3" w:rsidRPr="00AD3D3E" w:rsidRDefault="006F63A3" w:rsidP="006F63A3">
            <w:pPr>
              <w:pStyle w:val="NormalWeb"/>
              <w:shd w:val="clear" w:color="auto" w:fill="FFFFFF"/>
              <w:spacing w:before="0" w:beforeAutospacing="0" w:after="0" w:afterAutospacing="0" w:line="300" w:lineRule="atLeast"/>
              <w:jc w:val="both"/>
              <w:rPr>
                <w:rFonts w:ascii="Lucida Sans Unicode" w:hAnsi="Lucida Sans Unicode" w:cs="Lucida Sans Unicode"/>
                <w:color w:val="000000"/>
              </w:rPr>
            </w:pPr>
          </w:p>
          <w:p w:rsidR="00EF36CA" w:rsidRPr="00AD3D3E" w:rsidRDefault="00AD3D3E" w:rsidP="006F63A3">
            <w:pPr>
              <w:pStyle w:val="NormalWeb"/>
              <w:numPr>
                <w:ilvl w:val="0"/>
                <w:numId w:val="3"/>
              </w:numPr>
              <w:shd w:val="clear" w:color="auto" w:fill="FFFFFF"/>
              <w:spacing w:before="0" w:beforeAutospacing="0" w:after="0" w:afterAutospacing="0" w:line="300" w:lineRule="atLeast"/>
              <w:jc w:val="both"/>
              <w:rPr>
                <w:rFonts w:ascii="Lucida Sans Unicode" w:hAnsi="Lucida Sans Unicode" w:cs="Lucida Sans Unicode"/>
                <w:color w:val="000000"/>
              </w:rPr>
            </w:pPr>
            <w:r w:rsidRPr="00AD3D3E">
              <w:rPr>
                <w:rFonts w:ascii="Lucida Sans Unicode" w:hAnsi="Lucida Sans Unicode" w:cs="Lucida Sans Unicode"/>
                <w:color w:val="000000"/>
              </w:rPr>
              <w:t xml:space="preserve">A return to a state of wellness (e.g. following an episode of depression) </w:t>
            </w:r>
          </w:p>
          <w:p w:rsidR="00EF36CA" w:rsidRPr="00AD3D3E" w:rsidRDefault="00AD3D3E" w:rsidP="006F63A3">
            <w:pPr>
              <w:pStyle w:val="NormalWeb"/>
              <w:numPr>
                <w:ilvl w:val="0"/>
                <w:numId w:val="3"/>
              </w:numPr>
              <w:shd w:val="clear" w:color="auto" w:fill="FFFFFF"/>
              <w:spacing w:before="0" w:beforeAutospacing="0" w:after="0" w:afterAutospacing="0" w:line="300" w:lineRule="atLeast"/>
              <w:jc w:val="both"/>
              <w:rPr>
                <w:rFonts w:ascii="Lucida Sans Unicode" w:hAnsi="Lucida Sans Unicode" w:cs="Lucida Sans Unicode"/>
                <w:color w:val="000000"/>
              </w:rPr>
            </w:pPr>
            <w:r w:rsidRPr="00AD3D3E">
              <w:rPr>
                <w:rFonts w:ascii="Lucida Sans Unicode" w:hAnsi="Lucida Sans Unicode" w:cs="Lucida Sans Unicode"/>
                <w:color w:val="000000"/>
              </w:rPr>
              <w:t xml:space="preserve">Achievement of a quality of life acceptable to the person (e.g. following an episode of psychosis) </w:t>
            </w:r>
          </w:p>
          <w:p w:rsidR="00EF36CA" w:rsidRPr="00AD3D3E" w:rsidRDefault="00AD3D3E" w:rsidP="006F63A3">
            <w:pPr>
              <w:pStyle w:val="NormalWeb"/>
              <w:numPr>
                <w:ilvl w:val="0"/>
                <w:numId w:val="3"/>
              </w:numPr>
              <w:shd w:val="clear" w:color="auto" w:fill="FFFFFF"/>
              <w:spacing w:before="0" w:beforeAutospacing="0" w:after="0" w:afterAutospacing="0" w:line="300" w:lineRule="atLeast"/>
              <w:jc w:val="both"/>
              <w:rPr>
                <w:rFonts w:ascii="Lucida Sans Unicode" w:hAnsi="Lucida Sans Unicode" w:cs="Lucida Sans Unicode"/>
                <w:color w:val="000000"/>
              </w:rPr>
            </w:pPr>
            <w:r w:rsidRPr="00AD3D3E">
              <w:rPr>
                <w:rFonts w:ascii="Lucida Sans Unicode" w:hAnsi="Lucida Sans Unicode" w:cs="Lucida Sans Unicode"/>
                <w:color w:val="000000"/>
              </w:rPr>
              <w:t xml:space="preserve">A process or period of recovering (e.g. following trauma) </w:t>
            </w:r>
          </w:p>
          <w:p w:rsidR="00EF36CA" w:rsidRPr="00AD3D3E" w:rsidRDefault="00AD3D3E" w:rsidP="006F63A3">
            <w:pPr>
              <w:pStyle w:val="NormalWeb"/>
              <w:numPr>
                <w:ilvl w:val="0"/>
                <w:numId w:val="3"/>
              </w:numPr>
              <w:shd w:val="clear" w:color="auto" w:fill="FFFFFF"/>
              <w:spacing w:before="0" w:beforeAutospacing="0" w:after="0" w:afterAutospacing="0" w:line="300" w:lineRule="atLeast"/>
              <w:jc w:val="both"/>
              <w:rPr>
                <w:rFonts w:ascii="Lucida Sans Unicode" w:hAnsi="Lucida Sans Unicode" w:cs="Lucida Sans Unicode"/>
                <w:color w:val="000000"/>
              </w:rPr>
            </w:pPr>
            <w:r w:rsidRPr="00AD3D3E">
              <w:rPr>
                <w:rFonts w:ascii="Lucida Sans Unicode" w:hAnsi="Lucida Sans Unicode" w:cs="Lucida Sans Unicode"/>
                <w:color w:val="000000"/>
              </w:rPr>
              <w:t xml:space="preserve">A process of gaining or restoring something (e.g. one’s sobriety) </w:t>
            </w:r>
          </w:p>
          <w:p w:rsidR="00EF36CA" w:rsidRPr="00AD3D3E" w:rsidRDefault="00AD3D3E" w:rsidP="006F63A3">
            <w:pPr>
              <w:pStyle w:val="NormalWeb"/>
              <w:numPr>
                <w:ilvl w:val="0"/>
                <w:numId w:val="3"/>
              </w:numPr>
              <w:shd w:val="clear" w:color="auto" w:fill="FFFFFF"/>
              <w:spacing w:before="0" w:beforeAutospacing="0" w:after="0" w:afterAutospacing="0" w:line="300" w:lineRule="atLeast"/>
              <w:jc w:val="both"/>
              <w:rPr>
                <w:rFonts w:ascii="Lucida Sans Unicode" w:hAnsi="Lucida Sans Unicode" w:cs="Lucida Sans Unicode"/>
                <w:color w:val="000000"/>
              </w:rPr>
            </w:pPr>
            <w:r w:rsidRPr="00AD3D3E">
              <w:rPr>
                <w:rFonts w:ascii="Lucida Sans Unicode" w:hAnsi="Lucida Sans Unicode" w:cs="Lucida Sans Unicode"/>
                <w:color w:val="000000"/>
              </w:rPr>
              <w:t xml:space="preserve">An act of obtaining usable resources from apparently unusable sources (e.g. in prolonged psychosis) </w:t>
            </w:r>
          </w:p>
          <w:p w:rsidR="00EF36CA" w:rsidRPr="00AD3D3E" w:rsidRDefault="00AD3D3E" w:rsidP="006F63A3">
            <w:pPr>
              <w:pStyle w:val="NormalWeb"/>
              <w:numPr>
                <w:ilvl w:val="0"/>
                <w:numId w:val="3"/>
              </w:numPr>
              <w:shd w:val="clear" w:color="auto" w:fill="FFFFFF"/>
              <w:spacing w:before="0" w:beforeAutospacing="0" w:after="0" w:afterAutospacing="0" w:line="300" w:lineRule="atLeast"/>
              <w:jc w:val="both"/>
              <w:rPr>
                <w:rFonts w:ascii="Lucida Sans Unicode" w:hAnsi="Lucida Sans Unicode" w:cs="Lucida Sans Unicode"/>
                <w:color w:val="000000"/>
              </w:rPr>
            </w:pPr>
            <w:r w:rsidRPr="00AD3D3E">
              <w:rPr>
                <w:rFonts w:ascii="Lucida Sans Unicode" w:hAnsi="Lucida Sans Unicode" w:cs="Lucida Sans Unicode"/>
                <w:color w:val="000000"/>
              </w:rPr>
              <w:t xml:space="preserve">Recovering an optimum quality and satisfaction with life in disconnected circumstances (e.g. dementia) </w:t>
            </w:r>
          </w:p>
          <w:p w:rsidR="00AD3D3E" w:rsidRPr="006F63A3" w:rsidRDefault="00AD3D3E" w:rsidP="006F63A3">
            <w:pPr>
              <w:pStyle w:val="NormalWeb"/>
              <w:numPr>
                <w:ilvl w:val="0"/>
                <w:numId w:val="3"/>
              </w:numPr>
              <w:shd w:val="clear" w:color="auto" w:fill="FFFFFF"/>
              <w:spacing w:before="0" w:beforeAutospacing="0" w:after="0" w:afterAutospacing="0" w:line="300" w:lineRule="atLeast"/>
              <w:jc w:val="both"/>
              <w:rPr>
                <w:rFonts w:ascii="Lucida Sans Unicode" w:hAnsi="Lucida Sans Unicode" w:cs="Lucida Sans Unicode"/>
                <w:color w:val="000000"/>
              </w:rPr>
            </w:pPr>
            <w:r w:rsidRPr="00AD3D3E">
              <w:rPr>
                <w:rFonts w:ascii="Lucida Sans Unicode" w:hAnsi="Lucida Sans Unicode" w:cs="Lucida Sans Unicode"/>
                <w:color w:val="000000"/>
              </w:rPr>
              <w:t>Recovery can therefore be defined as “</w:t>
            </w:r>
            <w:r w:rsidRPr="00AD3D3E">
              <w:rPr>
                <w:rFonts w:ascii="Lucida Sans Unicode" w:hAnsi="Lucida Sans Unicode" w:cs="Lucida Sans Unicode"/>
                <w:i/>
                <w:iCs/>
                <w:color w:val="000000"/>
              </w:rPr>
              <w:t xml:space="preserve">a personal process of overcoming the negative impact of diagnosed mental illness/distress despite its continued presence.” </w:t>
            </w:r>
          </w:p>
          <w:p w:rsidR="006F63A3" w:rsidRDefault="006F63A3" w:rsidP="006F63A3">
            <w:pPr>
              <w:pStyle w:val="NormalWeb"/>
              <w:shd w:val="clear" w:color="auto" w:fill="FFFFFF"/>
              <w:spacing w:before="0" w:beforeAutospacing="0" w:after="0" w:afterAutospacing="0" w:line="300" w:lineRule="atLeast"/>
              <w:ind w:left="720"/>
              <w:jc w:val="both"/>
              <w:rPr>
                <w:rFonts w:ascii="Lucida Sans Unicode" w:hAnsi="Lucida Sans Unicode" w:cs="Lucida Sans Unicode"/>
                <w:color w:val="000000"/>
              </w:rPr>
            </w:pPr>
          </w:p>
          <w:p w:rsidR="00307F93" w:rsidRPr="00AD3D3E" w:rsidRDefault="00AD3D3E" w:rsidP="006F63A3">
            <w:pPr>
              <w:pStyle w:val="NormalWeb"/>
              <w:shd w:val="clear" w:color="auto" w:fill="FFFFFF"/>
              <w:spacing w:before="0" w:beforeAutospacing="0" w:after="0" w:afterAutospacing="0" w:line="300" w:lineRule="atLeast"/>
              <w:jc w:val="both"/>
              <w:rPr>
                <w:rFonts w:ascii="Lucida Sans Unicode" w:hAnsi="Lucida Sans Unicode" w:cs="Lucida Sans Unicode"/>
                <w:color w:val="000000"/>
              </w:rPr>
            </w:pPr>
            <w:r w:rsidRPr="00AD3D3E">
              <w:rPr>
                <w:rFonts w:ascii="Lucida Sans Unicode" w:hAnsi="Lucida Sans Unicode" w:cs="Lucida Sans Unicode"/>
                <w:color w:val="000000"/>
              </w:rPr>
              <w:t xml:space="preserve">Department of Health (2004), </w:t>
            </w:r>
            <w:r w:rsidRPr="00AD3D3E">
              <w:rPr>
                <w:rFonts w:ascii="Lucida Sans Unicode" w:hAnsi="Lucida Sans Unicode" w:cs="Lucida Sans Unicode"/>
                <w:i/>
                <w:iCs/>
                <w:color w:val="000000"/>
              </w:rPr>
              <w:t>Emerging Best practice in Mental Health Recovery.</w:t>
            </w:r>
          </w:p>
          <w:p w:rsidR="00AD3D3E" w:rsidRPr="00226D02" w:rsidRDefault="00AD3D3E" w:rsidP="006F63A3">
            <w:pPr>
              <w:pStyle w:val="NormalWeb"/>
              <w:shd w:val="clear" w:color="auto" w:fill="FFFFFF"/>
              <w:spacing w:before="0" w:beforeAutospacing="0" w:after="0" w:afterAutospacing="0" w:line="300" w:lineRule="atLeast"/>
              <w:jc w:val="both"/>
              <w:rPr>
                <w:rFonts w:ascii="Lucida Sans Unicode" w:hAnsi="Lucida Sans Unicode" w:cs="Lucida Sans Unicode"/>
                <w:color w:val="000000"/>
              </w:rPr>
            </w:pPr>
          </w:p>
        </w:tc>
      </w:tr>
    </w:tbl>
    <w:p w:rsidR="00307F93" w:rsidRDefault="00307F93" w:rsidP="00307F93"/>
    <w:p w:rsidR="002D03D6" w:rsidRDefault="002D03D6"/>
    <w:sectPr w:rsidR="002D03D6" w:rsidSect="0091385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5E" w:rsidRDefault="000A755E" w:rsidP="00307F93">
      <w:pPr>
        <w:spacing w:after="0" w:line="240" w:lineRule="auto"/>
      </w:pPr>
      <w:r>
        <w:separator/>
      </w:r>
    </w:p>
  </w:endnote>
  <w:endnote w:type="continuationSeparator" w:id="0">
    <w:p w:rsidR="000A755E" w:rsidRDefault="000A755E" w:rsidP="0030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9439"/>
      <w:docPartObj>
        <w:docPartGallery w:val="Page Numbers (Bottom of Page)"/>
        <w:docPartUnique/>
      </w:docPartObj>
    </w:sdtPr>
    <w:sdtEndPr>
      <w:rPr>
        <w:color w:val="808080" w:themeColor="background1" w:themeShade="80"/>
        <w:spacing w:val="60"/>
      </w:rPr>
    </w:sdtEndPr>
    <w:sdtContent>
      <w:p w:rsidR="004137E7" w:rsidRDefault="004137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5908">
          <w:rPr>
            <w:noProof/>
          </w:rPr>
          <w:t>2</w:t>
        </w:r>
        <w:r>
          <w:rPr>
            <w:noProof/>
          </w:rPr>
          <w:fldChar w:fldCharType="end"/>
        </w:r>
        <w:r>
          <w:t xml:space="preserve"> | </w:t>
        </w:r>
        <w:r>
          <w:rPr>
            <w:color w:val="808080" w:themeColor="background1" w:themeShade="80"/>
            <w:spacing w:val="60"/>
          </w:rPr>
          <w:t>Page</w:t>
        </w:r>
      </w:p>
    </w:sdtContent>
  </w:sdt>
  <w:p w:rsidR="004137E7" w:rsidRDefault="00413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5E" w:rsidRDefault="000A755E" w:rsidP="00307F93">
      <w:pPr>
        <w:spacing w:after="0" w:line="240" w:lineRule="auto"/>
      </w:pPr>
      <w:r>
        <w:separator/>
      </w:r>
    </w:p>
  </w:footnote>
  <w:footnote w:type="continuationSeparator" w:id="0">
    <w:p w:rsidR="000A755E" w:rsidRDefault="000A755E" w:rsidP="00307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17" w:rsidRDefault="00DF442A" w:rsidP="00A01417">
    <w:pPr>
      <w:pStyle w:val="Header"/>
      <w:jc w:val="center"/>
    </w:pPr>
    <w:r>
      <w:t>Final (July 2014)</w:t>
    </w:r>
  </w:p>
  <w:p w:rsidR="00A01417" w:rsidRDefault="00DB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34AA23CA"/>
    <w:multiLevelType w:val="hybridMultilevel"/>
    <w:tmpl w:val="3B06B78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4BDC7E5C"/>
    <w:multiLevelType w:val="hybridMultilevel"/>
    <w:tmpl w:val="EBB05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DF6DB7"/>
    <w:multiLevelType w:val="hybridMultilevel"/>
    <w:tmpl w:val="C6CCF56A"/>
    <w:lvl w:ilvl="0" w:tplc="8B023C1C">
      <w:start w:val="1"/>
      <w:numFmt w:val="bullet"/>
      <w:lvlText w:val="•"/>
      <w:lvlJc w:val="left"/>
      <w:pPr>
        <w:tabs>
          <w:tab w:val="num" w:pos="360"/>
        </w:tabs>
        <w:ind w:left="360" w:hanging="360"/>
      </w:pPr>
      <w:rPr>
        <w:rFonts w:ascii="Times New Roman" w:hAnsi="Times New Roman" w:hint="default"/>
      </w:rPr>
    </w:lvl>
    <w:lvl w:ilvl="1" w:tplc="8910C322">
      <w:start w:val="836"/>
      <w:numFmt w:val="bullet"/>
      <w:lvlText w:val="–"/>
      <w:lvlJc w:val="left"/>
      <w:pPr>
        <w:tabs>
          <w:tab w:val="num" w:pos="1080"/>
        </w:tabs>
        <w:ind w:left="1080" w:hanging="360"/>
      </w:pPr>
      <w:rPr>
        <w:rFonts w:ascii="Times New Roman" w:hAnsi="Times New Roman" w:hint="default"/>
      </w:rPr>
    </w:lvl>
    <w:lvl w:ilvl="2" w:tplc="8944978A" w:tentative="1">
      <w:start w:val="1"/>
      <w:numFmt w:val="bullet"/>
      <w:lvlText w:val="•"/>
      <w:lvlJc w:val="left"/>
      <w:pPr>
        <w:tabs>
          <w:tab w:val="num" w:pos="1800"/>
        </w:tabs>
        <w:ind w:left="1800" w:hanging="360"/>
      </w:pPr>
      <w:rPr>
        <w:rFonts w:ascii="Times New Roman" w:hAnsi="Times New Roman" w:hint="default"/>
      </w:rPr>
    </w:lvl>
    <w:lvl w:ilvl="3" w:tplc="F89E8928" w:tentative="1">
      <w:start w:val="1"/>
      <w:numFmt w:val="bullet"/>
      <w:lvlText w:val="•"/>
      <w:lvlJc w:val="left"/>
      <w:pPr>
        <w:tabs>
          <w:tab w:val="num" w:pos="2520"/>
        </w:tabs>
        <w:ind w:left="2520" w:hanging="360"/>
      </w:pPr>
      <w:rPr>
        <w:rFonts w:ascii="Times New Roman" w:hAnsi="Times New Roman" w:hint="default"/>
      </w:rPr>
    </w:lvl>
    <w:lvl w:ilvl="4" w:tplc="28DCE07E" w:tentative="1">
      <w:start w:val="1"/>
      <w:numFmt w:val="bullet"/>
      <w:lvlText w:val="•"/>
      <w:lvlJc w:val="left"/>
      <w:pPr>
        <w:tabs>
          <w:tab w:val="num" w:pos="3240"/>
        </w:tabs>
        <w:ind w:left="3240" w:hanging="360"/>
      </w:pPr>
      <w:rPr>
        <w:rFonts w:ascii="Times New Roman" w:hAnsi="Times New Roman" w:hint="default"/>
      </w:rPr>
    </w:lvl>
    <w:lvl w:ilvl="5" w:tplc="D8F861C0" w:tentative="1">
      <w:start w:val="1"/>
      <w:numFmt w:val="bullet"/>
      <w:lvlText w:val="•"/>
      <w:lvlJc w:val="left"/>
      <w:pPr>
        <w:tabs>
          <w:tab w:val="num" w:pos="3960"/>
        </w:tabs>
        <w:ind w:left="3960" w:hanging="360"/>
      </w:pPr>
      <w:rPr>
        <w:rFonts w:ascii="Times New Roman" w:hAnsi="Times New Roman" w:hint="default"/>
      </w:rPr>
    </w:lvl>
    <w:lvl w:ilvl="6" w:tplc="79FAF25A" w:tentative="1">
      <w:start w:val="1"/>
      <w:numFmt w:val="bullet"/>
      <w:lvlText w:val="•"/>
      <w:lvlJc w:val="left"/>
      <w:pPr>
        <w:tabs>
          <w:tab w:val="num" w:pos="4680"/>
        </w:tabs>
        <w:ind w:left="4680" w:hanging="360"/>
      </w:pPr>
      <w:rPr>
        <w:rFonts w:ascii="Times New Roman" w:hAnsi="Times New Roman" w:hint="default"/>
      </w:rPr>
    </w:lvl>
    <w:lvl w:ilvl="7" w:tplc="2F0EA18A" w:tentative="1">
      <w:start w:val="1"/>
      <w:numFmt w:val="bullet"/>
      <w:lvlText w:val="•"/>
      <w:lvlJc w:val="left"/>
      <w:pPr>
        <w:tabs>
          <w:tab w:val="num" w:pos="5400"/>
        </w:tabs>
        <w:ind w:left="5400" w:hanging="360"/>
      </w:pPr>
      <w:rPr>
        <w:rFonts w:ascii="Times New Roman" w:hAnsi="Times New Roman" w:hint="default"/>
      </w:rPr>
    </w:lvl>
    <w:lvl w:ilvl="8" w:tplc="DA6A9A74"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93"/>
    <w:rsid w:val="00015BB6"/>
    <w:rsid w:val="000A755E"/>
    <w:rsid w:val="002D03D6"/>
    <w:rsid w:val="00307F93"/>
    <w:rsid w:val="004137E7"/>
    <w:rsid w:val="00601C1C"/>
    <w:rsid w:val="006B2A7E"/>
    <w:rsid w:val="006F63A3"/>
    <w:rsid w:val="00873822"/>
    <w:rsid w:val="00AD3D3E"/>
    <w:rsid w:val="00BE5917"/>
    <w:rsid w:val="00DB5908"/>
    <w:rsid w:val="00DF442A"/>
    <w:rsid w:val="00EF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93"/>
    <w:rPr>
      <w:rFonts w:ascii="Calibri" w:eastAsia="Times New Roman" w:hAnsi="Calibri" w:cs="Times New Roman"/>
    </w:rPr>
  </w:style>
  <w:style w:type="paragraph" w:styleId="Heading1">
    <w:name w:val="heading 1"/>
    <w:basedOn w:val="Normal"/>
    <w:link w:val="Heading1Char"/>
    <w:qFormat/>
    <w:rsid w:val="00307F93"/>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307F93"/>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F93"/>
    <w:rPr>
      <w:rFonts w:ascii="Times New Roman" w:eastAsia="Calibri" w:hAnsi="Times New Roman" w:cs="Times New Roman"/>
      <w:b/>
      <w:bCs/>
      <w:kern w:val="36"/>
      <w:sz w:val="48"/>
      <w:szCs w:val="48"/>
      <w:lang w:eastAsia="en-GB"/>
    </w:rPr>
  </w:style>
  <w:style w:type="character" w:customStyle="1" w:styleId="Heading2Char">
    <w:name w:val="Heading 2 Char"/>
    <w:basedOn w:val="DefaultParagraphFont"/>
    <w:link w:val="Heading2"/>
    <w:semiHidden/>
    <w:rsid w:val="00307F93"/>
    <w:rPr>
      <w:rFonts w:ascii="Times New Roman" w:eastAsia="Calibri" w:hAnsi="Times New Roman" w:cs="Times New Roman"/>
      <w:b/>
      <w:bCs/>
      <w:sz w:val="36"/>
      <w:szCs w:val="36"/>
      <w:lang w:eastAsia="en-GB"/>
    </w:rPr>
  </w:style>
  <w:style w:type="paragraph" w:styleId="NormalWeb">
    <w:name w:val="Normal (Web)"/>
    <w:basedOn w:val="Normal"/>
    <w:unhideWhenUsed/>
    <w:rsid w:val="00307F93"/>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307F93"/>
    <w:pPr>
      <w:ind w:left="720"/>
    </w:pPr>
  </w:style>
  <w:style w:type="paragraph" w:customStyle="1" w:styleId="Pa2">
    <w:name w:val="Pa2"/>
    <w:basedOn w:val="Normal"/>
    <w:next w:val="Normal"/>
    <w:semiHidden/>
    <w:rsid w:val="00307F93"/>
    <w:pPr>
      <w:autoSpaceDE w:val="0"/>
      <w:autoSpaceDN w:val="0"/>
      <w:adjustRightInd w:val="0"/>
      <w:spacing w:after="0" w:line="241" w:lineRule="atLeast"/>
    </w:pPr>
    <w:rPr>
      <w:rFonts w:ascii="Helvetica 65 Medium" w:hAnsi="Helvetica 65 Medium"/>
      <w:sz w:val="24"/>
      <w:szCs w:val="24"/>
    </w:rPr>
  </w:style>
  <w:style w:type="character" w:styleId="Hyperlink">
    <w:name w:val="Hyperlink"/>
    <w:basedOn w:val="DefaultParagraphFont"/>
    <w:uiPriority w:val="99"/>
    <w:unhideWhenUsed/>
    <w:rsid w:val="00307F93"/>
    <w:rPr>
      <w:color w:val="0000FF"/>
      <w:u w:val="single"/>
    </w:rPr>
  </w:style>
  <w:style w:type="paragraph" w:styleId="Header">
    <w:name w:val="header"/>
    <w:basedOn w:val="Normal"/>
    <w:link w:val="HeaderChar"/>
    <w:uiPriority w:val="99"/>
    <w:unhideWhenUsed/>
    <w:rsid w:val="00307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F93"/>
    <w:rPr>
      <w:rFonts w:ascii="Calibri" w:eastAsia="Times New Roman" w:hAnsi="Calibri" w:cs="Times New Roman"/>
    </w:rPr>
  </w:style>
  <w:style w:type="table" w:styleId="TableGrid">
    <w:name w:val="Table Grid"/>
    <w:basedOn w:val="TableNormal"/>
    <w:uiPriority w:val="59"/>
    <w:rsid w:val="00307F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07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F93"/>
    <w:rPr>
      <w:rFonts w:ascii="Calibri" w:eastAsia="Times New Roman" w:hAnsi="Calibri" w:cs="Times New Roman"/>
    </w:rPr>
  </w:style>
  <w:style w:type="paragraph" w:styleId="BalloonText">
    <w:name w:val="Balloon Text"/>
    <w:basedOn w:val="Normal"/>
    <w:link w:val="BalloonTextChar"/>
    <w:uiPriority w:val="99"/>
    <w:semiHidden/>
    <w:unhideWhenUsed/>
    <w:rsid w:val="00BE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93"/>
    <w:rPr>
      <w:rFonts w:ascii="Calibri" w:eastAsia="Times New Roman" w:hAnsi="Calibri" w:cs="Times New Roman"/>
    </w:rPr>
  </w:style>
  <w:style w:type="paragraph" w:styleId="Heading1">
    <w:name w:val="heading 1"/>
    <w:basedOn w:val="Normal"/>
    <w:link w:val="Heading1Char"/>
    <w:qFormat/>
    <w:rsid w:val="00307F93"/>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307F93"/>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F93"/>
    <w:rPr>
      <w:rFonts w:ascii="Times New Roman" w:eastAsia="Calibri" w:hAnsi="Times New Roman" w:cs="Times New Roman"/>
      <w:b/>
      <w:bCs/>
      <w:kern w:val="36"/>
      <w:sz w:val="48"/>
      <w:szCs w:val="48"/>
      <w:lang w:eastAsia="en-GB"/>
    </w:rPr>
  </w:style>
  <w:style w:type="character" w:customStyle="1" w:styleId="Heading2Char">
    <w:name w:val="Heading 2 Char"/>
    <w:basedOn w:val="DefaultParagraphFont"/>
    <w:link w:val="Heading2"/>
    <w:semiHidden/>
    <w:rsid w:val="00307F93"/>
    <w:rPr>
      <w:rFonts w:ascii="Times New Roman" w:eastAsia="Calibri" w:hAnsi="Times New Roman" w:cs="Times New Roman"/>
      <w:b/>
      <w:bCs/>
      <w:sz w:val="36"/>
      <w:szCs w:val="36"/>
      <w:lang w:eastAsia="en-GB"/>
    </w:rPr>
  </w:style>
  <w:style w:type="paragraph" w:styleId="NormalWeb">
    <w:name w:val="Normal (Web)"/>
    <w:basedOn w:val="Normal"/>
    <w:unhideWhenUsed/>
    <w:rsid w:val="00307F93"/>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307F93"/>
    <w:pPr>
      <w:ind w:left="720"/>
    </w:pPr>
  </w:style>
  <w:style w:type="paragraph" w:customStyle="1" w:styleId="Pa2">
    <w:name w:val="Pa2"/>
    <w:basedOn w:val="Normal"/>
    <w:next w:val="Normal"/>
    <w:semiHidden/>
    <w:rsid w:val="00307F93"/>
    <w:pPr>
      <w:autoSpaceDE w:val="0"/>
      <w:autoSpaceDN w:val="0"/>
      <w:adjustRightInd w:val="0"/>
      <w:spacing w:after="0" w:line="241" w:lineRule="atLeast"/>
    </w:pPr>
    <w:rPr>
      <w:rFonts w:ascii="Helvetica 65 Medium" w:hAnsi="Helvetica 65 Medium"/>
      <w:sz w:val="24"/>
      <w:szCs w:val="24"/>
    </w:rPr>
  </w:style>
  <w:style w:type="character" w:styleId="Hyperlink">
    <w:name w:val="Hyperlink"/>
    <w:basedOn w:val="DefaultParagraphFont"/>
    <w:uiPriority w:val="99"/>
    <w:unhideWhenUsed/>
    <w:rsid w:val="00307F93"/>
    <w:rPr>
      <w:color w:val="0000FF"/>
      <w:u w:val="single"/>
    </w:rPr>
  </w:style>
  <w:style w:type="paragraph" w:styleId="Header">
    <w:name w:val="header"/>
    <w:basedOn w:val="Normal"/>
    <w:link w:val="HeaderChar"/>
    <w:uiPriority w:val="99"/>
    <w:unhideWhenUsed/>
    <w:rsid w:val="00307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F93"/>
    <w:rPr>
      <w:rFonts w:ascii="Calibri" w:eastAsia="Times New Roman" w:hAnsi="Calibri" w:cs="Times New Roman"/>
    </w:rPr>
  </w:style>
  <w:style w:type="table" w:styleId="TableGrid">
    <w:name w:val="Table Grid"/>
    <w:basedOn w:val="TableNormal"/>
    <w:uiPriority w:val="59"/>
    <w:rsid w:val="00307F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07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F93"/>
    <w:rPr>
      <w:rFonts w:ascii="Calibri" w:eastAsia="Times New Roman" w:hAnsi="Calibri" w:cs="Times New Roman"/>
    </w:rPr>
  </w:style>
  <w:style w:type="paragraph" w:styleId="BalloonText">
    <w:name w:val="Balloon Text"/>
    <w:basedOn w:val="Normal"/>
    <w:link w:val="BalloonTextChar"/>
    <w:uiPriority w:val="99"/>
    <w:semiHidden/>
    <w:unhideWhenUsed/>
    <w:rsid w:val="00BE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0337">
      <w:bodyDiv w:val="1"/>
      <w:marLeft w:val="0"/>
      <w:marRight w:val="0"/>
      <w:marTop w:val="0"/>
      <w:marBottom w:val="0"/>
      <w:divBdr>
        <w:top w:val="none" w:sz="0" w:space="0" w:color="auto"/>
        <w:left w:val="none" w:sz="0" w:space="0" w:color="auto"/>
        <w:bottom w:val="none" w:sz="0" w:space="0" w:color="auto"/>
        <w:right w:val="none" w:sz="0" w:space="0" w:color="auto"/>
      </w:divBdr>
      <w:divsChild>
        <w:div w:id="997615883">
          <w:marLeft w:val="547"/>
          <w:marRight w:val="0"/>
          <w:marTop w:val="67"/>
          <w:marBottom w:val="0"/>
          <w:divBdr>
            <w:top w:val="none" w:sz="0" w:space="0" w:color="auto"/>
            <w:left w:val="none" w:sz="0" w:space="0" w:color="auto"/>
            <w:bottom w:val="none" w:sz="0" w:space="0" w:color="auto"/>
            <w:right w:val="none" w:sz="0" w:space="0" w:color="auto"/>
          </w:divBdr>
        </w:div>
        <w:div w:id="1603995628">
          <w:marLeft w:val="1166"/>
          <w:marRight w:val="0"/>
          <w:marTop w:val="67"/>
          <w:marBottom w:val="0"/>
          <w:divBdr>
            <w:top w:val="none" w:sz="0" w:space="0" w:color="auto"/>
            <w:left w:val="none" w:sz="0" w:space="0" w:color="auto"/>
            <w:bottom w:val="none" w:sz="0" w:space="0" w:color="auto"/>
            <w:right w:val="none" w:sz="0" w:space="0" w:color="auto"/>
          </w:divBdr>
        </w:div>
        <w:div w:id="1480346568">
          <w:marLeft w:val="1166"/>
          <w:marRight w:val="0"/>
          <w:marTop w:val="67"/>
          <w:marBottom w:val="0"/>
          <w:divBdr>
            <w:top w:val="none" w:sz="0" w:space="0" w:color="auto"/>
            <w:left w:val="none" w:sz="0" w:space="0" w:color="auto"/>
            <w:bottom w:val="none" w:sz="0" w:space="0" w:color="auto"/>
            <w:right w:val="none" w:sz="0" w:space="0" w:color="auto"/>
          </w:divBdr>
        </w:div>
        <w:div w:id="1871801244">
          <w:marLeft w:val="1166"/>
          <w:marRight w:val="0"/>
          <w:marTop w:val="67"/>
          <w:marBottom w:val="0"/>
          <w:divBdr>
            <w:top w:val="none" w:sz="0" w:space="0" w:color="auto"/>
            <w:left w:val="none" w:sz="0" w:space="0" w:color="auto"/>
            <w:bottom w:val="none" w:sz="0" w:space="0" w:color="auto"/>
            <w:right w:val="none" w:sz="0" w:space="0" w:color="auto"/>
          </w:divBdr>
        </w:div>
        <w:div w:id="1740515559">
          <w:marLeft w:val="1166"/>
          <w:marRight w:val="0"/>
          <w:marTop w:val="67"/>
          <w:marBottom w:val="0"/>
          <w:divBdr>
            <w:top w:val="none" w:sz="0" w:space="0" w:color="auto"/>
            <w:left w:val="none" w:sz="0" w:space="0" w:color="auto"/>
            <w:bottom w:val="none" w:sz="0" w:space="0" w:color="auto"/>
            <w:right w:val="none" w:sz="0" w:space="0" w:color="auto"/>
          </w:divBdr>
        </w:div>
        <w:div w:id="661348162">
          <w:marLeft w:val="1166"/>
          <w:marRight w:val="0"/>
          <w:marTop w:val="67"/>
          <w:marBottom w:val="0"/>
          <w:divBdr>
            <w:top w:val="none" w:sz="0" w:space="0" w:color="auto"/>
            <w:left w:val="none" w:sz="0" w:space="0" w:color="auto"/>
            <w:bottom w:val="none" w:sz="0" w:space="0" w:color="auto"/>
            <w:right w:val="none" w:sz="0" w:space="0" w:color="auto"/>
          </w:divBdr>
        </w:div>
        <w:div w:id="1792240075">
          <w:marLeft w:val="1166"/>
          <w:marRight w:val="0"/>
          <w:marTop w:val="67"/>
          <w:marBottom w:val="0"/>
          <w:divBdr>
            <w:top w:val="none" w:sz="0" w:space="0" w:color="auto"/>
            <w:left w:val="none" w:sz="0" w:space="0" w:color="auto"/>
            <w:bottom w:val="none" w:sz="0" w:space="0" w:color="auto"/>
            <w:right w:val="none" w:sz="0" w:space="0" w:color="auto"/>
          </w:divBdr>
        </w:div>
        <w:div w:id="1649552730">
          <w:marLeft w:val="1166"/>
          <w:marRight w:val="0"/>
          <w:marTop w:val="67"/>
          <w:marBottom w:val="0"/>
          <w:divBdr>
            <w:top w:val="none" w:sz="0" w:space="0" w:color="auto"/>
            <w:left w:val="none" w:sz="0" w:space="0" w:color="auto"/>
            <w:bottom w:val="none" w:sz="0" w:space="0" w:color="auto"/>
            <w:right w:val="none" w:sz="0" w:space="0" w:color="auto"/>
          </w:divBdr>
        </w:div>
        <w:div w:id="177620994">
          <w:marLeft w:val="1166"/>
          <w:marRight w:val="0"/>
          <w:marTop w:val="67"/>
          <w:marBottom w:val="0"/>
          <w:divBdr>
            <w:top w:val="none" w:sz="0" w:space="0" w:color="auto"/>
            <w:left w:val="none" w:sz="0" w:space="0" w:color="auto"/>
            <w:bottom w:val="none" w:sz="0" w:space="0" w:color="auto"/>
            <w:right w:val="none" w:sz="0" w:space="0" w:color="auto"/>
          </w:divBdr>
        </w:div>
        <w:div w:id="497233983">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1242/36353_Mental_Health_Crisis_accessibl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land.nhs.uk/ourwork/qual-clin-lead/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10</cp:revision>
  <cp:lastPrinted>2014-07-31T12:21:00Z</cp:lastPrinted>
  <dcterms:created xsi:type="dcterms:W3CDTF">2014-05-07T13:53:00Z</dcterms:created>
  <dcterms:modified xsi:type="dcterms:W3CDTF">2014-07-31T12:43:00Z</dcterms:modified>
</cp:coreProperties>
</file>