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0EC" w:rsidRPr="00F52255" w:rsidRDefault="00F52255">
      <w:pPr>
        <w:rPr>
          <w:rFonts w:ascii="Arial" w:hAnsi="Arial" w:cs="Arial"/>
          <w:b/>
          <w:sz w:val="32"/>
          <w:szCs w:val="32"/>
          <w:u w:val="single"/>
        </w:rPr>
      </w:pPr>
      <w:bookmarkStart w:id="0" w:name="_GoBack"/>
      <w:bookmarkEnd w:id="0"/>
      <w:r w:rsidRPr="00F52255">
        <w:rPr>
          <w:noProof/>
          <w:sz w:val="32"/>
          <w:szCs w:val="32"/>
          <w:u w:val="single"/>
          <w:lang w:eastAsia="en-GB"/>
        </w:rPr>
        <w:drawing>
          <wp:anchor distT="0" distB="0" distL="114300" distR="114300" simplePos="0" relativeHeight="251659264" behindDoc="0" locked="0" layoutInCell="1" allowOverlap="1" wp14:anchorId="12892BF8" wp14:editId="336880B1">
            <wp:simplePos x="0" y="0"/>
            <wp:positionH relativeFrom="column">
              <wp:posOffset>6456045</wp:posOffset>
            </wp:positionH>
            <wp:positionV relativeFrom="paragraph">
              <wp:posOffset>-608330</wp:posOffset>
            </wp:positionV>
            <wp:extent cx="2614930" cy="1471930"/>
            <wp:effectExtent l="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4930" cy="147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9F00EC" w:rsidRPr="00F52255">
        <w:rPr>
          <w:rFonts w:ascii="Arial" w:hAnsi="Arial" w:cs="Arial"/>
          <w:b/>
          <w:sz w:val="32"/>
          <w:szCs w:val="32"/>
          <w:u w:val="single"/>
        </w:rPr>
        <w:t>Hampshire</w:t>
      </w:r>
      <w:r w:rsidR="00532481" w:rsidRPr="00F52255">
        <w:rPr>
          <w:rFonts w:ascii="Arial" w:hAnsi="Arial" w:cs="Arial"/>
          <w:b/>
          <w:sz w:val="32"/>
          <w:szCs w:val="32"/>
          <w:u w:val="single"/>
        </w:rPr>
        <w:t xml:space="preserve"> &amp; Isle of Wight</w:t>
      </w:r>
      <w:r w:rsidR="009F00EC" w:rsidRPr="00F52255">
        <w:rPr>
          <w:rFonts w:ascii="Arial" w:hAnsi="Arial" w:cs="Arial"/>
          <w:b/>
          <w:sz w:val="32"/>
          <w:szCs w:val="32"/>
          <w:u w:val="single"/>
        </w:rPr>
        <w:t xml:space="preserve"> Crisis </w:t>
      </w:r>
      <w:r w:rsidR="00FB2AB2" w:rsidRPr="00F52255">
        <w:rPr>
          <w:rFonts w:ascii="Arial" w:hAnsi="Arial" w:cs="Arial"/>
          <w:b/>
          <w:sz w:val="32"/>
          <w:szCs w:val="32"/>
          <w:u w:val="single"/>
        </w:rPr>
        <w:t xml:space="preserve">Concordat </w:t>
      </w:r>
      <w:r w:rsidR="00532481" w:rsidRPr="00F52255">
        <w:rPr>
          <w:rFonts w:ascii="Arial" w:hAnsi="Arial" w:cs="Arial"/>
          <w:b/>
          <w:sz w:val="32"/>
          <w:szCs w:val="32"/>
          <w:u w:val="single"/>
        </w:rPr>
        <w:t xml:space="preserve">Action Plan </w:t>
      </w:r>
      <w:r w:rsidR="00FB2AB2" w:rsidRPr="00F52255">
        <w:rPr>
          <w:rFonts w:ascii="Arial" w:hAnsi="Arial" w:cs="Arial"/>
          <w:b/>
          <w:sz w:val="32"/>
          <w:szCs w:val="32"/>
          <w:u w:val="single"/>
        </w:rPr>
        <w:t>-</w:t>
      </w:r>
      <w:r w:rsidR="009F00EC" w:rsidRPr="00F52255">
        <w:rPr>
          <w:rFonts w:ascii="Arial" w:hAnsi="Arial" w:cs="Arial"/>
          <w:b/>
          <w:sz w:val="32"/>
          <w:szCs w:val="32"/>
          <w:u w:val="single"/>
        </w:rPr>
        <w:t xml:space="preserve"> 2015</w:t>
      </w:r>
    </w:p>
    <w:p w:rsidR="009F00EC" w:rsidRPr="00E1789C" w:rsidRDefault="009F00EC">
      <w:pPr>
        <w:rPr>
          <w:rFonts w:ascii="Arial" w:hAnsi="Arial" w:cs="Arial"/>
          <w:b/>
          <w:sz w:val="24"/>
          <w:szCs w:val="24"/>
        </w:rPr>
      </w:pPr>
      <w:r w:rsidRPr="00E1789C">
        <w:rPr>
          <w:rFonts w:ascii="Arial" w:hAnsi="Arial" w:cs="Arial"/>
          <w:b/>
          <w:sz w:val="24"/>
          <w:szCs w:val="24"/>
        </w:rPr>
        <w:t>Multi-Agency Overarching Action Plan to enable delivery of shared goals</w:t>
      </w:r>
    </w:p>
    <w:p w:rsidR="009F00EC" w:rsidRPr="000A10A5" w:rsidRDefault="009F00EC">
      <w:pPr>
        <w:rPr>
          <w:rFonts w:ascii="Arial" w:hAnsi="Arial" w:cs="Arial"/>
          <w:i/>
          <w:sz w:val="16"/>
          <w:szCs w:val="16"/>
        </w:rPr>
      </w:pPr>
      <w:r w:rsidRPr="000A10A5">
        <w:rPr>
          <w:rFonts w:ascii="Arial" w:hAnsi="Arial" w:cs="Arial"/>
          <w:i/>
        </w:rPr>
        <w:t>Inclusive of Isle of Wight, Southampton, Portsmouth and Hampshire</w:t>
      </w:r>
      <w:r w:rsidR="00FB2AB2" w:rsidRPr="000A10A5">
        <w:rPr>
          <w:rFonts w:ascii="Arial" w:hAnsi="Arial" w:cs="Arial"/>
          <w:i/>
        </w:rPr>
        <w:t xml:space="preserve"> </w:t>
      </w:r>
      <w:r w:rsidRPr="000A10A5">
        <w:rPr>
          <w:rFonts w:ascii="Arial" w:hAnsi="Arial" w:cs="Arial"/>
          <w:i/>
          <w:sz w:val="16"/>
          <w:szCs w:val="16"/>
        </w:rPr>
        <w:t>(as per local authority boundary)</w:t>
      </w:r>
    </w:p>
    <w:p w:rsidR="009F00EC" w:rsidRDefault="009F00EC" w:rsidP="00E1789C">
      <w:pPr>
        <w:pBdr>
          <w:bottom w:val="single" w:sz="4" w:space="1" w:color="auto"/>
        </w:pBdr>
        <w:rPr>
          <w:rFonts w:ascii="Arial" w:hAnsi="Arial" w:cs="Arial"/>
          <w:b/>
          <w:sz w:val="24"/>
          <w:szCs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54"/>
        <w:gridCol w:w="6041"/>
        <w:gridCol w:w="19"/>
        <w:gridCol w:w="283"/>
        <w:gridCol w:w="1541"/>
        <w:gridCol w:w="16"/>
        <w:gridCol w:w="284"/>
        <w:gridCol w:w="1968"/>
        <w:gridCol w:w="14"/>
        <w:gridCol w:w="128"/>
        <w:gridCol w:w="13"/>
        <w:gridCol w:w="3247"/>
      </w:tblGrid>
      <w:tr w:rsidR="009F00EC" w:rsidRPr="00A046C9" w:rsidTr="00A046C9">
        <w:tc>
          <w:tcPr>
            <w:tcW w:w="14425" w:type="dxa"/>
            <w:gridSpan w:val="13"/>
          </w:tcPr>
          <w:p w:rsidR="009F00EC" w:rsidRPr="00A046C9" w:rsidRDefault="009F00EC" w:rsidP="00A046C9">
            <w:pPr>
              <w:spacing w:after="0" w:line="240" w:lineRule="auto"/>
              <w:rPr>
                <w:rFonts w:ascii="Arial" w:hAnsi="Arial" w:cs="Arial"/>
                <w:b/>
                <w:sz w:val="24"/>
                <w:szCs w:val="24"/>
              </w:rPr>
            </w:pPr>
            <w:r w:rsidRPr="00A046C9">
              <w:rPr>
                <w:rFonts w:ascii="Arial" w:hAnsi="Arial" w:cs="Arial"/>
                <w:b/>
                <w:sz w:val="24"/>
                <w:szCs w:val="24"/>
              </w:rPr>
              <w:t>1.0 Commissioning to allow earlier intervention and responsive crisis services</w:t>
            </w:r>
          </w:p>
        </w:tc>
      </w:tr>
      <w:tr w:rsidR="009F00EC" w:rsidRPr="00A046C9" w:rsidTr="00A046C9">
        <w:tc>
          <w:tcPr>
            <w:tcW w:w="817" w:type="dxa"/>
          </w:tcPr>
          <w:p w:rsidR="009F00EC" w:rsidRPr="00A046C9" w:rsidRDefault="009F00EC" w:rsidP="00A046C9">
            <w:pPr>
              <w:spacing w:after="0" w:line="240" w:lineRule="auto"/>
              <w:rPr>
                <w:rFonts w:ascii="Arial" w:hAnsi="Arial" w:cs="Arial"/>
                <w:sz w:val="24"/>
                <w:szCs w:val="24"/>
              </w:rPr>
            </w:pPr>
            <w:r w:rsidRPr="00A046C9">
              <w:rPr>
                <w:rFonts w:ascii="Arial" w:hAnsi="Arial" w:cs="Arial"/>
                <w:sz w:val="24"/>
                <w:szCs w:val="24"/>
              </w:rPr>
              <w:t>No.</w:t>
            </w:r>
          </w:p>
        </w:tc>
        <w:tc>
          <w:tcPr>
            <w:tcW w:w="6095" w:type="dxa"/>
            <w:gridSpan w:val="2"/>
          </w:tcPr>
          <w:p w:rsidR="009F00EC" w:rsidRPr="00A046C9" w:rsidRDefault="009F00EC" w:rsidP="00A046C9">
            <w:pPr>
              <w:spacing w:after="0" w:line="240" w:lineRule="auto"/>
              <w:rPr>
                <w:rFonts w:ascii="Arial" w:hAnsi="Arial" w:cs="Arial"/>
                <w:sz w:val="24"/>
                <w:szCs w:val="24"/>
              </w:rPr>
            </w:pPr>
            <w:r w:rsidRPr="00A046C9">
              <w:rPr>
                <w:rFonts w:ascii="Arial" w:hAnsi="Arial" w:cs="Arial"/>
                <w:sz w:val="24"/>
                <w:szCs w:val="24"/>
              </w:rPr>
              <w:t>Action</w:t>
            </w:r>
          </w:p>
        </w:tc>
        <w:tc>
          <w:tcPr>
            <w:tcW w:w="1843" w:type="dxa"/>
            <w:gridSpan w:val="3"/>
          </w:tcPr>
          <w:p w:rsidR="009F00EC" w:rsidRPr="00A046C9" w:rsidRDefault="009F00EC" w:rsidP="00A046C9">
            <w:pPr>
              <w:spacing w:after="0" w:line="240" w:lineRule="auto"/>
              <w:rPr>
                <w:rFonts w:ascii="Arial" w:hAnsi="Arial" w:cs="Arial"/>
                <w:sz w:val="24"/>
                <w:szCs w:val="24"/>
              </w:rPr>
            </w:pPr>
            <w:r w:rsidRPr="00A046C9">
              <w:rPr>
                <w:rFonts w:ascii="Arial" w:hAnsi="Arial" w:cs="Arial"/>
                <w:sz w:val="24"/>
                <w:szCs w:val="24"/>
              </w:rPr>
              <w:t>Timescale</w:t>
            </w:r>
          </w:p>
        </w:tc>
        <w:tc>
          <w:tcPr>
            <w:tcW w:w="2268" w:type="dxa"/>
            <w:gridSpan w:val="3"/>
          </w:tcPr>
          <w:p w:rsidR="009F00EC" w:rsidRPr="00A046C9" w:rsidRDefault="009F00EC" w:rsidP="00A046C9">
            <w:pPr>
              <w:spacing w:after="0" w:line="240" w:lineRule="auto"/>
              <w:rPr>
                <w:rFonts w:ascii="Arial" w:hAnsi="Arial" w:cs="Arial"/>
                <w:sz w:val="24"/>
                <w:szCs w:val="24"/>
              </w:rPr>
            </w:pPr>
            <w:r w:rsidRPr="00A046C9">
              <w:rPr>
                <w:rFonts w:ascii="Arial" w:hAnsi="Arial" w:cs="Arial"/>
                <w:sz w:val="24"/>
                <w:szCs w:val="24"/>
              </w:rPr>
              <w:t>Led by</w:t>
            </w:r>
          </w:p>
        </w:tc>
        <w:tc>
          <w:tcPr>
            <w:tcW w:w="3402" w:type="dxa"/>
            <w:gridSpan w:val="4"/>
          </w:tcPr>
          <w:p w:rsidR="009F00EC" w:rsidRPr="00A046C9" w:rsidRDefault="009F00EC" w:rsidP="00A046C9">
            <w:pPr>
              <w:spacing w:after="0" w:line="240" w:lineRule="auto"/>
              <w:rPr>
                <w:rFonts w:ascii="Arial" w:hAnsi="Arial" w:cs="Arial"/>
                <w:sz w:val="24"/>
                <w:szCs w:val="24"/>
              </w:rPr>
            </w:pPr>
            <w:r w:rsidRPr="00A046C9">
              <w:rPr>
                <w:rFonts w:ascii="Arial" w:hAnsi="Arial" w:cs="Arial"/>
                <w:sz w:val="24"/>
                <w:szCs w:val="24"/>
              </w:rPr>
              <w:t>Outcomes</w:t>
            </w:r>
          </w:p>
        </w:tc>
      </w:tr>
      <w:tr w:rsidR="009F00EC" w:rsidRPr="00A046C9" w:rsidTr="00A046C9">
        <w:tc>
          <w:tcPr>
            <w:tcW w:w="14425" w:type="dxa"/>
            <w:gridSpan w:val="13"/>
            <w:shd w:val="clear" w:color="auto" w:fill="F2F2F2"/>
          </w:tcPr>
          <w:p w:rsidR="009F00EC" w:rsidRPr="00A046C9" w:rsidRDefault="009F00EC" w:rsidP="00A046C9">
            <w:pPr>
              <w:spacing w:after="0" w:line="240" w:lineRule="auto"/>
              <w:rPr>
                <w:rFonts w:ascii="Arial" w:hAnsi="Arial" w:cs="Arial"/>
                <w:i/>
                <w:color w:val="D9D9D9"/>
                <w:sz w:val="24"/>
                <w:szCs w:val="24"/>
              </w:rPr>
            </w:pPr>
            <w:r w:rsidRPr="00A046C9">
              <w:rPr>
                <w:rFonts w:ascii="Arial" w:hAnsi="Arial" w:cs="Arial"/>
                <w:i/>
                <w:sz w:val="24"/>
                <w:szCs w:val="24"/>
              </w:rPr>
              <w:t>Matching local need with a suitable range of services</w:t>
            </w:r>
          </w:p>
        </w:tc>
      </w:tr>
      <w:tr w:rsidR="009F00EC" w:rsidRPr="00A046C9" w:rsidTr="00723AC6">
        <w:tc>
          <w:tcPr>
            <w:tcW w:w="817" w:type="dxa"/>
          </w:tcPr>
          <w:p w:rsidR="009F00EC" w:rsidRPr="00787EE3" w:rsidRDefault="009F00EC" w:rsidP="00A046C9">
            <w:pPr>
              <w:spacing w:after="0" w:line="240" w:lineRule="auto"/>
              <w:rPr>
                <w:rFonts w:ascii="Arial" w:hAnsi="Arial" w:cs="Arial"/>
                <w:b/>
                <w:sz w:val="24"/>
                <w:szCs w:val="24"/>
              </w:rPr>
            </w:pPr>
            <w:r w:rsidRPr="00787EE3">
              <w:rPr>
                <w:rFonts w:ascii="Arial" w:hAnsi="Arial" w:cs="Arial"/>
                <w:b/>
                <w:sz w:val="24"/>
                <w:szCs w:val="24"/>
              </w:rPr>
              <w:t>1.1</w:t>
            </w:r>
          </w:p>
        </w:tc>
        <w:tc>
          <w:tcPr>
            <w:tcW w:w="6095" w:type="dxa"/>
            <w:gridSpan w:val="2"/>
          </w:tcPr>
          <w:p w:rsidR="009F00EC" w:rsidRPr="00A046C9" w:rsidRDefault="009F00EC" w:rsidP="00A046C9">
            <w:pPr>
              <w:spacing w:after="0" w:line="240" w:lineRule="auto"/>
              <w:rPr>
                <w:rFonts w:ascii="Arial" w:hAnsi="Arial" w:cs="Arial"/>
                <w:b/>
                <w:sz w:val="24"/>
                <w:szCs w:val="24"/>
              </w:rPr>
            </w:pPr>
            <w:r w:rsidRPr="00A046C9">
              <w:rPr>
                <w:rFonts w:ascii="Arial" w:hAnsi="Arial" w:cs="Arial"/>
                <w:b/>
                <w:sz w:val="24"/>
                <w:szCs w:val="24"/>
              </w:rPr>
              <w:t>IOW, Southampton, Portsmouth and Hampshire Health and Well Being Boards (HWBs) to hold relevant public services accountable for delivery of the Crisis Concordat Declarations</w:t>
            </w:r>
            <w:r w:rsidR="00512493">
              <w:rPr>
                <w:rFonts w:ascii="Arial" w:hAnsi="Arial" w:cs="Arial"/>
                <w:b/>
                <w:sz w:val="24"/>
                <w:szCs w:val="24"/>
              </w:rPr>
              <w:t>.</w:t>
            </w:r>
          </w:p>
        </w:tc>
        <w:tc>
          <w:tcPr>
            <w:tcW w:w="1843" w:type="dxa"/>
            <w:gridSpan w:val="3"/>
          </w:tcPr>
          <w:p w:rsidR="009F00EC" w:rsidRDefault="009F00EC" w:rsidP="00A046C9">
            <w:pPr>
              <w:spacing w:after="0" w:line="240" w:lineRule="auto"/>
              <w:rPr>
                <w:rFonts w:ascii="Arial" w:hAnsi="Arial" w:cs="Arial"/>
                <w:b/>
                <w:sz w:val="24"/>
                <w:szCs w:val="24"/>
              </w:rPr>
            </w:pPr>
            <w:r w:rsidRPr="00A046C9">
              <w:rPr>
                <w:rFonts w:ascii="Arial" w:hAnsi="Arial" w:cs="Arial"/>
                <w:b/>
                <w:sz w:val="24"/>
                <w:szCs w:val="24"/>
              </w:rPr>
              <w:t>March 2015</w:t>
            </w:r>
          </w:p>
          <w:p w:rsidR="007037F5" w:rsidRDefault="007037F5" w:rsidP="00A046C9">
            <w:pPr>
              <w:spacing w:after="0" w:line="240" w:lineRule="auto"/>
              <w:rPr>
                <w:rFonts w:ascii="Arial" w:hAnsi="Arial" w:cs="Arial"/>
                <w:b/>
                <w:sz w:val="24"/>
                <w:szCs w:val="24"/>
              </w:rPr>
            </w:pPr>
          </w:p>
          <w:p w:rsidR="007037F5" w:rsidRPr="007037F5" w:rsidRDefault="007037F5" w:rsidP="00A046C9">
            <w:pPr>
              <w:spacing w:after="0" w:line="240" w:lineRule="auto"/>
              <w:rPr>
                <w:rFonts w:ascii="Arial" w:hAnsi="Arial" w:cs="Arial"/>
                <w:b/>
                <w:color w:val="00B050"/>
                <w:sz w:val="24"/>
                <w:szCs w:val="24"/>
              </w:rPr>
            </w:pPr>
            <w:r w:rsidRPr="007037F5">
              <w:rPr>
                <w:rFonts w:ascii="Arial" w:hAnsi="Arial" w:cs="Arial"/>
                <w:b/>
                <w:color w:val="00B050"/>
                <w:sz w:val="24"/>
                <w:szCs w:val="24"/>
              </w:rPr>
              <w:t>Complete</w:t>
            </w:r>
          </w:p>
          <w:p w:rsidR="007037F5" w:rsidRPr="00A046C9" w:rsidRDefault="007037F5" w:rsidP="00A046C9">
            <w:pPr>
              <w:spacing w:after="0" w:line="240" w:lineRule="auto"/>
              <w:rPr>
                <w:rFonts w:ascii="Arial" w:hAnsi="Arial" w:cs="Arial"/>
                <w:b/>
                <w:sz w:val="24"/>
                <w:szCs w:val="24"/>
              </w:rPr>
            </w:pPr>
            <w:r w:rsidRPr="007037F5">
              <w:rPr>
                <w:rFonts w:ascii="Arial" w:hAnsi="Arial" w:cs="Arial"/>
                <w:b/>
                <w:color w:val="00B050"/>
                <w:sz w:val="24"/>
                <w:szCs w:val="24"/>
              </w:rPr>
              <w:t>Ongoing</w:t>
            </w:r>
          </w:p>
        </w:tc>
        <w:tc>
          <w:tcPr>
            <w:tcW w:w="2268" w:type="dxa"/>
            <w:gridSpan w:val="3"/>
          </w:tcPr>
          <w:p w:rsidR="00723AC6" w:rsidRDefault="001B4DE2" w:rsidP="00A046C9">
            <w:pPr>
              <w:spacing w:after="0" w:line="240" w:lineRule="auto"/>
              <w:rPr>
                <w:rFonts w:ascii="Arial" w:hAnsi="Arial" w:cs="Arial"/>
                <w:b/>
                <w:sz w:val="24"/>
                <w:szCs w:val="24"/>
              </w:rPr>
            </w:pPr>
            <w:r w:rsidRPr="00723AC6">
              <w:rPr>
                <w:rFonts w:ascii="Arial" w:hAnsi="Arial" w:cs="Arial"/>
                <w:b/>
                <w:sz w:val="24"/>
                <w:szCs w:val="24"/>
              </w:rPr>
              <w:t xml:space="preserve">IOW </w:t>
            </w:r>
            <w:r w:rsidR="00723AC6" w:rsidRPr="00723AC6">
              <w:rPr>
                <w:rFonts w:ascii="Arial" w:hAnsi="Arial" w:cs="Arial"/>
                <w:b/>
                <w:sz w:val="24"/>
                <w:szCs w:val="24"/>
              </w:rPr>
              <w:t>–</w:t>
            </w:r>
            <w:r w:rsidRPr="00723AC6">
              <w:rPr>
                <w:rFonts w:ascii="Arial" w:hAnsi="Arial" w:cs="Arial"/>
                <w:b/>
                <w:sz w:val="24"/>
                <w:szCs w:val="24"/>
              </w:rPr>
              <w:t xml:space="preserve"> </w:t>
            </w:r>
          </w:p>
          <w:p w:rsidR="009F00EC" w:rsidRPr="00723AC6" w:rsidRDefault="001B4DE2" w:rsidP="00A046C9">
            <w:pPr>
              <w:spacing w:after="0" w:line="240" w:lineRule="auto"/>
              <w:rPr>
                <w:rFonts w:ascii="Arial" w:hAnsi="Arial" w:cs="Arial"/>
                <w:b/>
                <w:sz w:val="24"/>
                <w:szCs w:val="24"/>
              </w:rPr>
            </w:pPr>
            <w:r w:rsidRPr="00723AC6">
              <w:rPr>
                <w:rFonts w:ascii="Arial" w:hAnsi="Arial" w:cs="Arial"/>
                <w:b/>
                <w:sz w:val="24"/>
                <w:szCs w:val="24"/>
              </w:rPr>
              <w:t>S</w:t>
            </w:r>
            <w:r w:rsidR="00723AC6" w:rsidRPr="00723AC6">
              <w:rPr>
                <w:rFonts w:ascii="Arial" w:hAnsi="Arial" w:cs="Arial"/>
                <w:b/>
                <w:sz w:val="24"/>
                <w:szCs w:val="24"/>
              </w:rPr>
              <w:t xml:space="preserve">ue </w:t>
            </w:r>
            <w:r w:rsidRPr="00723AC6">
              <w:rPr>
                <w:rFonts w:ascii="Arial" w:hAnsi="Arial" w:cs="Arial"/>
                <w:b/>
                <w:sz w:val="24"/>
                <w:szCs w:val="24"/>
              </w:rPr>
              <w:t>L</w:t>
            </w:r>
            <w:r w:rsidR="00723AC6" w:rsidRPr="00723AC6">
              <w:rPr>
                <w:rFonts w:ascii="Arial" w:hAnsi="Arial" w:cs="Arial"/>
                <w:b/>
                <w:sz w:val="24"/>
                <w:szCs w:val="24"/>
              </w:rPr>
              <w:t>ightfoot</w:t>
            </w:r>
          </w:p>
          <w:p w:rsidR="00723AC6" w:rsidRDefault="009F00EC" w:rsidP="00A046C9">
            <w:pPr>
              <w:spacing w:after="0" w:line="240" w:lineRule="auto"/>
              <w:rPr>
                <w:rFonts w:ascii="Arial" w:hAnsi="Arial" w:cs="Arial"/>
                <w:b/>
                <w:sz w:val="24"/>
                <w:szCs w:val="24"/>
              </w:rPr>
            </w:pPr>
            <w:r w:rsidRPr="00723AC6">
              <w:rPr>
                <w:rFonts w:ascii="Arial" w:hAnsi="Arial" w:cs="Arial"/>
                <w:b/>
                <w:sz w:val="24"/>
                <w:szCs w:val="24"/>
              </w:rPr>
              <w:t>So</w:t>
            </w:r>
            <w:r w:rsidR="00512493">
              <w:rPr>
                <w:rFonts w:ascii="Arial" w:hAnsi="Arial" w:cs="Arial"/>
                <w:b/>
                <w:sz w:val="24"/>
                <w:szCs w:val="24"/>
              </w:rPr>
              <w:t>uthampton</w:t>
            </w:r>
            <w:r w:rsidRPr="00723AC6">
              <w:rPr>
                <w:rFonts w:ascii="Arial" w:hAnsi="Arial" w:cs="Arial"/>
                <w:b/>
                <w:sz w:val="24"/>
                <w:szCs w:val="24"/>
              </w:rPr>
              <w:t xml:space="preserve"> </w:t>
            </w:r>
            <w:r w:rsidR="00723AC6" w:rsidRPr="00723AC6">
              <w:rPr>
                <w:rFonts w:ascii="Arial" w:hAnsi="Arial" w:cs="Arial"/>
                <w:b/>
                <w:sz w:val="24"/>
                <w:szCs w:val="24"/>
              </w:rPr>
              <w:t>–</w:t>
            </w:r>
          </w:p>
          <w:p w:rsidR="009F00EC" w:rsidRPr="00723AC6" w:rsidRDefault="00C318B7" w:rsidP="00A046C9">
            <w:pPr>
              <w:spacing w:after="0" w:line="240" w:lineRule="auto"/>
              <w:rPr>
                <w:rFonts w:ascii="Arial" w:hAnsi="Arial" w:cs="Arial"/>
                <w:b/>
                <w:sz w:val="24"/>
                <w:szCs w:val="24"/>
              </w:rPr>
            </w:pPr>
            <w:r w:rsidRPr="00723AC6">
              <w:rPr>
                <w:rFonts w:ascii="Arial" w:hAnsi="Arial" w:cs="Arial"/>
                <w:b/>
                <w:sz w:val="24"/>
                <w:szCs w:val="24"/>
              </w:rPr>
              <w:t>L</w:t>
            </w:r>
            <w:r w:rsidR="00723AC6" w:rsidRPr="00723AC6">
              <w:rPr>
                <w:rFonts w:ascii="Arial" w:hAnsi="Arial" w:cs="Arial"/>
                <w:b/>
                <w:sz w:val="24"/>
                <w:szCs w:val="24"/>
              </w:rPr>
              <w:t xml:space="preserve">esley </w:t>
            </w:r>
            <w:r w:rsidRPr="00723AC6">
              <w:rPr>
                <w:rFonts w:ascii="Arial" w:hAnsi="Arial" w:cs="Arial"/>
                <w:b/>
                <w:sz w:val="24"/>
                <w:szCs w:val="24"/>
              </w:rPr>
              <w:t>S</w:t>
            </w:r>
            <w:r w:rsidR="00723AC6" w:rsidRPr="00723AC6">
              <w:rPr>
                <w:rFonts w:ascii="Arial" w:hAnsi="Arial" w:cs="Arial"/>
                <w:b/>
                <w:sz w:val="24"/>
                <w:szCs w:val="24"/>
              </w:rPr>
              <w:t>tevens</w:t>
            </w:r>
          </w:p>
          <w:p w:rsidR="00723AC6" w:rsidRPr="00723AC6" w:rsidRDefault="009F00EC" w:rsidP="00A046C9">
            <w:pPr>
              <w:spacing w:after="0" w:line="240" w:lineRule="auto"/>
              <w:rPr>
                <w:rFonts w:ascii="Arial" w:hAnsi="Arial" w:cs="Arial"/>
                <w:b/>
                <w:sz w:val="24"/>
                <w:szCs w:val="24"/>
              </w:rPr>
            </w:pPr>
            <w:r w:rsidRPr="00723AC6">
              <w:rPr>
                <w:rFonts w:ascii="Arial" w:hAnsi="Arial" w:cs="Arial"/>
                <w:b/>
                <w:sz w:val="24"/>
                <w:szCs w:val="24"/>
              </w:rPr>
              <w:t>Portsmouth</w:t>
            </w:r>
            <w:r w:rsidR="001B4DE2" w:rsidRPr="00723AC6">
              <w:rPr>
                <w:rFonts w:ascii="Arial" w:hAnsi="Arial" w:cs="Arial"/>
                <w:b/>
                <w:sz w:val="24"/>
                <w:szCs w:val="24"/>
              </w:rPr>
              <w:t xml:space="preserve"> </w:t>
            </w:r>
            <w:r w:rsidR="00723AC6" w:rsidRPr="00723AC6">
              <w:rPr>
                <w:rFonts w:ascii="Arial" w:hAnsi="Arial" w:cs="Arial"/>
                <w:b/>
                <w:sz w:val="24"/>
                <w:szCs w:val="24"/>
              </w:rPr>
              <w:t>–</w:t>
            </w:r>
            <w:r w:rsidR="001B4DE2" w:rsidRPr="00723AC6">
              <w:rPr>
                <w:rFonts w:ascii="Arial" w:hAnsi="Arial" w:cs="Arial"/>
                <w:b/>
                <w:sz w:val="24"/>
                <w:szCs w:val="24"/>
              </w:rPr>
              <w:t xml:space="preserve"> </w:t>
            </w:r>
          </w:p>
          <w:p w:rsidR="009F00EC" w:rsidRPr="00723AC6" w:rsidRDefault="001B4DE2" w:rsidP="00A046C9">
            <w:pPr>
              <w:spacing w:after="0" w:line="240" w:lineRule="auto"/>
              <w:rPr>
                <w:rFonts w:ascii="Arial" w:hAnsi="Arial" w:cs="Arial"/>
                <w:b/>
                <w:sz w:val="24"/>
                <w:szCs w:val="24"/>
              </w:rPr>
            </w:pPr>
            <w:r w:rsidRPr="00723AC6">
              <w:rPr>
                <w:rFonts w:ascii="Arial" w:hAnsi="Arial" w:cs="Arial"/>
                <w:b/>
                <w:sz w:val="24"/>
                <w:szCs w:val="24"/>
              </w:rPr>
              <w:t>S</w:t>
            </w:r>
            <w:r w:rsidR="00723AC6" w:rsidRPr="00723AC6">
              <w:rPr>
                <w:rFonts w:ascii="Arial" w:hAnsi="Arial" w:cs="Arial"/>
                <w:b/>
                <w:sz w:val="24"/>
                <w:szCs w:val="24"/>
              </w:rPr>
              <w:t xml:space="preserve">tuart </w:t>
            </w:r>
            <w:r w:rsidRPr="00723AC6">
              <w:rPr>
                <w:rFonts w:ascii="Arial" w:hAnsi="Arial" w:cs="Arial"/>
                <w:b/>
                <w:sz w:val="24"/>
                <w:szCs w:val="24"/>
              </w:rPr>
              <w:t>M</w:t>
            </w:r>
            <w:r w:rsidR="002337D3">
              <w:rPr>
                <w:rFonts w:ascii="Arial" w:hAnsi="Arial" w:cs="Arial"/>
                <w:b/>
                <w:sz w:val="24"/>
                <w:szCs w:val="24"/>
              </w:rPr>
              <w:t>cD</w:t>
            </w:r>
            <w:r w:rsidR="00723AC6" w:rsidRPr="00723AC6">
              <w:rPr>
                <w:rFonts w:ascii="Arial" w:hAnsi="Arial" w:cs="Arial"/>
                <w:b/>
                <w:sz w:val="24"/>
                <w:szCs w:val="24"/>
              </w:rPr>
              <w:t>owell</w:t>
            </w:r>
          </w:p>
          <w:p w:rsidR="00723AC6" w:rsidRPr="00723AC6" w:rsidRDefault="009F00EC" w:rsidP="00A046C9">
            <w:pPr>
              <w:spacing w:after="0" w:line="240" w:lineRule="auto"/>
              <w:rPr>
                <w:rFonts w:ascii="Arial" w:hAnsi="Arial" w:cs="Arial"/>
                <w:b/>
                <w:sz w:val="24"/>
                <w:szCs w:val="24"/>
              </w:rPr>
            </w:pPr>
            <w:r w:rsidRPr="00723AC6">
              <w:rPr>
                <w:rFonts w:ascii="Arial" w:hAnsi="Arial" w:cs="Arial"/>
                <w:b/>
                <w:sz w:val="24"/>
                <w:szCs w:val="24"/>
              </w:rPr>
              <w:t xml:space="preserve">Hampshire </w:t>
            </w:r>
            <w:r w:rsidR="00723AC6" w:rsidRPr="00723AC6">
              <w:rPr>
                <w:rFonts w:ascii="Arial" w:hAnsi="Arial" w:cs="Arial"/>
                <w:b/>
                <w:sz w:val="24"/>
                <w:szCs w:val="24"/>
              </w:rPr>
              <w:t>–</w:t>
            </w:r>
            <w:r w:rsidRPr="00723AC6">
              <w:rPr>
                <w:rFonts w:ascii="Arial" w:hAnsi="Arial" w:cs="Arial"/>
                <w:b/>
                <w:sz w:val="24"/>
                <w:szCs w:val="24"/>
              </w:rPr>
              <w:t xml:space="preserve"> </w:t>
            </w:r>
          </w:p>
          <w:p w:rsidR="009F00EC" w:rsidRPr="00723AC6" w:rsidRDefault="009F00EC" w:rsidP="00A046C9">
            <w:pPr>
              <w:spacing w:after="0" w:line="240" w:lineRule="auto"/>
              <w:rPr>
                <w:rFonts w:ascii="Arial" w:hAnsi="Arial" w:cs="Arial"/>
                <w:b/>
                <w:sz w:val="24"/>
                <w:szCs w:val="24"/>
              </w:rPr>
            </w:pPr>
            <w:r w:rsidRPr="00723AC6">
              <w:rPr>
                <w:rFonts w:ascii="Arial" w:hAnsi="Arial" w:cs="Arial"/>
                <w:b/>
                <w:sz w:val="24"/>
                <w:szCs w:val="24"/>
              </w:rPr>
              <w:t>J</w:t>
            </w:r>
            <w:r w:rsidR="00723AC6" w:rsidRPr="00723AC6">
              <w:rPr>
                <w:rFonts w:ascii="Arial" w:hAnsi="Arial" w:cs="Arial"/>
                <w:b/>
                <w:sz w:val="24"/>
                <w:szCs w:val="24"/>
              </w:rPr>
              <w:t xml:space="preserve">ason </w:t>
            </w:r>
            <w:r w:rsidRPr="00723AC6">
              <w:rPr>
                <w:rFonts w:ascii="Arial" w:hAnsi="Arial" w:cs="Arial"/>
                <w:b/>
                <w:sz w:val="24"/>
                <w:szCs w:val="24"/>
              </w:rPr>
              <w:t>B</w:t>
            </w:r>
            <w:r w:rsidR="00723AC6" w:rsidRPr="00723AC6">
              <w:rPr>
                <w:rFonts w:ascii="Arial" w:hAnsi="Arial" w:cs="Arial"/>
                <w:b/>
                <w:sz w:val="24"/>
                <w:szCs w:val="24"/>
              </w:rPr>
              <w:t>randon</w:t>
            </w:r>
          </w:p>
        </w:tc>
        <w:tc>
          <w:tcPr>
            <w:tcW w:w="3402" w:type="dxa"/>
            <w:gridSpan w:val="4"/>
          </w:tcPr>
          <w:p w:rsidR="009F00EC" w:rsidRPr="00C318B7" w:rsidRDefault="00C318B7" w:rsidP="00C318B7">
            <w:pPr>
              <w:spacing w:after="0" w:line="240" w:lineRule="auto"/>
              <w:rPr>
                <w:rFonts w:ascii="Arial" w:hAnsi="Arial" w:cs="Arial"/>
                <w:b/>
                <w:sz w:val="24"/>
                <w:szCs w:val="24"/>
              </w:rPr>
            </w:pPr>
            <w:r w:rsidRPr="00C318B7">
              <w:rPr>
                <w:rFonts w:ascii="Arial" w:hAnsi="Arial" w:cs="Arial"/>
                <w:b/>
                <w:sz w:val="24"/>
                <w:szCs w:val="24"/>
              </w:rPr>
              <w:t xml:space="preserve">Health and Well Being Boards to include Crisis Concordat  in </w:t>
            </w:r>
            <w:r w:rsidR="00512493" w:rsidRPr="00C318B7">
              <w:rPr>
                <w:rFonts w:ascii="Arial" w:hAnsi="Arial" w:cs="Arial"/>
                <w:b/>
                <w:sz w:val="24"/>
                <w:szCs w:val="24"/>
              </w:rPr>
              <w:t>work streams</w:t>
            </w:r>
            <w:r w:rsidRPr="00C318B7">
              <w:rPr>
                <w:rFonts w:ascii="Arial" w:hAnsi="Arial" w:cs="Arial"/>
                <w:b/>
                <w:sz w:val="24"/>
                <w:szCs w:val="24"/>
              </w:rPr>
              <w:t>, and agenda regular updates</w:t>
            </w:r>
          </w:p>
        </w:tc>
      </w:tr>
      <w:tr w:rsidR="009F00EC" w:rsidRPr="00A046C9" w:rsidTr="00723AC6">
        <w:tc>
          <w:tcPr>
            <w:tcW w:w="817" w:type="dxa"/>
          </w:tcPr>
          <w:p w:rsidR="009F00EC" w:rsidRPr="00787EE3" w:rsidRDefault="009F00EC" w:rsidP="00A046C9">
            <w:pPr>
              <w:spacing w:after="0" w:line="240" w:lineRule="auto"/>
              <w:rPr>
                <w:rFonts w:ascii="Arial" w:hAnsi="Arial" w:cs="Arial"/>
                <w:b/>
                <w:sz w:val="24"/>
                <w:szCs w:val="24"/>
              </w:rPr>
            </w:pPr>
            <w:r w:rsidRPr="00787EE3">
              <w:rPr>
                <w:rFonts w:ascii="Arial" w:hAnsi="Arial" w:cs="Arial"/>
                <w:b/>
                <w:sz w:val="24"/>
                <w:szCs w:val="24"/>
              </w:rPr>
              <w:t>1.2</w:t>
            </w:r>
          </w:p>
        </w:tc>
        <w:tc>
          <w:tcPr>
            <w:tcW w:w="6095" w:type="dxa"/>
            <w:gridSpan w:val="2"/>
          </w:tcPr>
          <w:p w:rsidR="009F00EC" w:rsidRPr="00A046C9" w:rsidRDefault="009F00EC" w:rsidP="00A046C9">
            <w:pPr>
              <w:spacing w:after="0" w:line="240" w:lineRule="auto"/>
              <w:rPr>
                <w:rFonts w:ascii="Arial" w:hAnsi="Arial" w:cs="Arial"/>
                <w:b/>
                <w:sz w:val="24"/>
                <w:szCs w:val="24"/>
              </w:rPr>
            </w:pPr>
            <w:r w:rsidRPr="00A046C9">
              <w:rPr>
                <w:rFonts w:ascii="Arial" w:hAnsi="Arial" w:cs="Arial"/>
                <w:b/>
                <w:sz w:val="24"/>
                <w:szCs w:val="24"/>
              </w:rPr>
              <w:t>Recruitment of a CC Project Manager for one year to support the steering group to implement the CC programme of work</w:t>
            </w:r>
            <w:r w:rsidR="00512493">
              <w:rPr>
                <w:rFonts w:ascii="Arial" w:hAnsi="Arial" w:cs="Arial"/>
                <w:b/>
                <w:sz w:val="24"/>
                <w:szCs w:val="24"/>
              </w:rPr>
              <w:t>.</w:t>
            </w:r>
          </w:p>
        </w:tc>
        <w:tc>
          <w:tcPr>
            <w:tcW w:w="1843" w:type="dxa"/>
            <w:gridSpan w:val="3"/>
          </w:tcPr>
          <w:p w:rsidR="009F00EC" w:rsidRDefault="009F00EC" w:rsidP="00A046C9">
            <w:pPr>
              <w:spacing w:after="0" w:line="240" w:lineRule="auto"/>
              <w:rPr>
                <w:rFonts w:ascii="Arial" w:hAnsi="Arial" w:cs="Arial"/>
                <w:b/>
                <w:sz w:val="24"/>
                <w:szCs w:val="24"/>
              </w:rPr>
            </w:pPr>
            <w:r w:rsidRPr="00A046C9">
              <w:rPr>
                <w:rFonts w:ascii="Arial" w:hAnsi="Arial" w:cs="Arial"/>
                <w:b/>
                <w:sz w:val="24"/>
                <w:szCs w:val="24"/>
              </w:rPr>
              <w:t>April 2015</w:t>
            </w:r>
          </w:p>
          <w:p w:rsidR="00787EE3" w:rsidRDefault="00787EE3" w:rsidP="00A046C9">
            <w:pPr>
              <w:spacing w:after="0" w:line="240" w:lineRule="auto"/>
              <w:rPr>
                <w:rFonts w:ascii="Arial" w:hAnsi="Arial" w:cs="Arial"/>
                <w:b/>
                <w:sz w:val="24"/>
                <w:szCs w:val="24"/>
              </w:rPr>
            </w:pPr>
          </w:p>
          <w:p w:rsidR="00787EE3" w:rsidRPr="00787EE3" w:rsidRDefault="00787EE3" w:rsidP="00A046C9">
            <w:pPr>
              <w:spacing w:after="0" w:line="240" w:lineRule="auto"/>
              <w:rPr>
                <w:rFonts w:ascii="Arial" w:hAnsi="Arial" w:cs="Arial"/>
                <w:b/>
                <w:color w:val="00B050"/>
                <w:sz w:val="24"/>
                <w:szCs w:val="24"/>
              </w:rPr>
            </w:pPr>
            <w:r>
              <w:rPr>
                <w:rFonts w:ascii="Arial" w:hAnsi="Arial" w:cs="Arial"/>
                <w:b/>
                <w:color w:val="00B050"/>
                <w:sz w:val="24"/>
                <w:szCs w:val="24"/>
              </w:rPr>
              <w:t>Complete</w:t>
            </w:r>
          </w:p>
        </w:tc>
        <w:tc>
          <w:tcPr>
            <w:tcW w:w="2268" w:type="dxa"/>
            <w:gridSpan w:val="3"/>
          </w:tcPr>
          <w:p w:rsidR="00723AC6" w:rsidRDefault="00723AC6" w:rsidP="00A046C9">
            <w:pPr>
              <w:spacing w:after="0" w:line="240" w:lineRule="auto"/>
              <w:rPr>
                <w:rFonts w:ascii="Arial" w:hAnsi="Arial" w:cs="Arial"/>
                <w:b/>
                <w:sz w:val="24"/>
                <w:szCs w:val="24"/>
              </w:rPr>
            </w:pPr>
            <w:r>
              <w:rPr>
                <w:rFonts w:ascii="Arial" w:hAnsi="Arial" w:cs="Arial"/>
                <w:b/>
                <w:sz w:val="24"/>
                <w:szCs w:val="24"/>
              </w:rPr>
              <w:t>Jason Brandon</w:t>
            </w:r>
          </w:p>
          <w:p w:rsidR="00723AC6" w:rsidRDefault="00723AC6" w:rsidP="00A046C9">
            <w:pPr>
              <w:spacing w:after="0" w:line="240" w:lineRule="auto"/>
              <w:rPr>
                <w:rFonts w:ascii="Arial" w:hAnsi="Arial" w:cs="Arial"/>
                <w:b/>
                <w:sz w:val="24"/>
                <w:szCs w:val="24"/>
              </w:rPr>
            </w:pPr>
            <w:r>
              <w:rPr>
                <w:rFonts w:ascii="Arial" w:hAnsi="Arial" w:cs="Arial"/>
                <w:b/>
                <w:sz w:val="24"/>
                <w:szCs w:val="24"/>
              </w:rPr>
              <w:t>Jess Berry</w:t>
            </w:r>
          </w:p>
          <w:p w:rsidR="00723AC6" w:rsidRPr="00723AC6" w:rsidRDefault="00723AC6" w:rsidP="00A046C9">
            <w:pPr>
              <w:spacing w:after="0" w:line="240" w:lineRule="auto"/>
              <w:rPr>
                <w:rFonts w:ascii="Arial" w:hAnsi="Arial" w:cs="Arial"/>
                <w:b/>
                <w:sz w:val="24"/>
                <w:szCs w:val="24"/>
              </w:rPr>
            </w:pPr>
            <w:r>
              <w:rPr>
                <w:rFonts w:ascii="Arial" w:hAnsi="Arial" w:cs="Arial"/>
                <w:b/>
                <w:sz w:val="24"/>
                <w:szCs w:val="24"/>
              </w:rPr>
              <w:t>Lesley Stevens</w:t>
            </w:r>
          </w:p>
        </w:tc>
        <w:tc>
          <w:tcPr>
            <w:tcW w:w="3402" w:type="dxa"/>
            <w:gridSpan w:val="4"/>
          </w:tcPr>
          <w:p w:rsidR="009F00EC" w:rsidRPr="00A046C9" w:rsidRDefault="009F00EC" w:rsidP="00A046C9">
            <w:pPr>
              <w:spacing w:after="0" w:line="240" w:lineRule="auto"/>
              <w:rPr>
                <w:rFonts w:ascii="Arial" w:hAnsi="Arial" w:cs="Arial"/>
                <w:b/>
                <w:sz w:val="24"/>
                <w:szCs w:val="24"/>
              </w:rPr>
            </w:pPr>
            <w:r w:rsidRPr="00A046C9">
              <w:rPr>
                <w:rFonts w:ascii="Arial" w:hAnsi="Arial" w:cs="Arial"/>
                <w:b/>
                <w:sz w:val="24"/>
                <w:szCs w:val="24"/>
              </w:rPr>
              <w:t>The Crisis Concordat programme will be delivered in an efficient and timely manner</w:t>
            </w:r>
          </w:p>
        </w:tc>
      </w:tr>
      <w:tr w:rsidR="009F00EC" w:rsidRPr="00A046C9" w:rsidTr="00723AC6">
        <w:tc>
          <w:tcPr>
            <w:tcW w:w="817" w:type="dxa"/>
          </w:tcPr>
          <w:p w:rsidR="009F00EC" w:rsidRPr="00787EE3" w:rsidRDefault="009F00EC" w:rsidP="00A046C9">
            <w:pPr>
              <w:spacing w:after="0" w:line="240" w:lineRule="auto"/>
              <w:rPr>
                <w:rFonts w:ascii="Arial" w:hAnsi="Arial" w:cs="Arial"/>
                <w:b/>
                <w:sz w:val="24"/>
                <w:szCs w:val="24"/>
              </w:rPr>
            </w:pPr>
            <w:r w:rsidRPr="00787EE3">
              <w:rPr>
                <w:rFonts w:ascii="Arial" w:hAnsi="Arial" w:cs="Arial"/>
                <w:b/>
                <w:sz w:val="24"/>
                <w:szCs w:val="24"/>
              </w:rPr>
              <w:t>1.3</w:t>
            </w:r>
          </w:p>
        </w:tc>
        <w:tc>
          <w:tcPr>
            <w:tcW w:w="6095" w:type="dxa"/>
            <w:gridSpan w:val="2"/>
          </w:tcPr>
          <w:p w:rsidR="009F00EC" w:rsidRDefault="009F00EC" w:rsidP="00C318B7">
            <w:pPr>
              <w:spacing w:after="0" w:line="240" w:lineRule="auto"/>
              <w:rPr>
                <w:rFonts w:ascii="Arial" w:hAnsi="Arial" w:cs="Arial"/>
                <w:b/>
                <w:sz w:val="24"/>
                <w:szCs w:val="24"/>
              </w:rPr>
            </w:pPr>
            <w:r w:rsidRPr="00A046C9">
              <w:rPr>
                <w:rFonts w:ascii="Arial" w:hAnsi="Arial" w:cs="Arial"/>
                <w:b/>
                <w:sz w:val="24"/>
                <w:szCs w:val="24"/>
              </w:rPr>
              <w:t xml:space="preserve">The Hampshire and IOW Crisis Concordat steering group will be formed to offer senior multi-agency leadership and accountability chaired by </w:t>
            </w:r>
            <w:r>
              <w:rPr>
                <w:rFonts w:ascii="Arial" w:hAnsi="Arial" w:cs="Arial"/>
                <w:b/>
                <w:sz w:val="24"/>
                <w:szCs w:val="24"/>
              </w:rPr>
              <w:t>an independent chair</w:t>
            </w:r>
            <w:r w:rsidR="00512493">
              <w:rPr>
                <w:rFonts w:ascii="Arial" w:hAnsi="Arial" w:cs="Arial"/>
                <w:b/>
                <w:sz w:val="24"/>
                <w:szCs w:val="24"/>
              </w:rPr>
              <w:t>person.</w:t>
            </w:r>
          </w:p>
          <w:p w:rsidR="00723AC6" w:rsidRDefault="00723AC6" w:rsidP="00C318B7">
            <w:pPr>
              <w:spacing w:after="0" w:line="240" w:lineRule="auto"/>
              <w:rPr>
                <w:rFonts w:ascii="Arial" w:hAnsi="Arial" w:cs="Arial"/>
                <w:b/>
                <w:sz w:val="24"/>
                <w:szCs w:val="24"/>
              </w:rPr>
            </w:pPr>
          </w:p>
          <w:p w:rsidR="00723AC6" w:rsidRDefault="00723AC6" w:rsidP="00C318B7">
            <w:pPr>
              <w:spacing w:after="0" w:line="240" w:lineRule="auto"/>
              <w:rPr>
                <w:rFonts w:ascii="Arial" w:hAnsi="Arial" w:cs="Arial"/>
                <w:b/>
                <w:sz w:val="24"/>
                <w:szCs w:val="24"/>
              </w:rPr>
            </w:pPr>
          </w:p>
          <w:p w:rsidR="00723AC6" w:rsidRDefault="00723AC6" w:rsidP="00C318B7">
            <w:pPr>
              <w:spacing w:after="0" w:line="240" w:lineRule="auto"/>
              <w:rPr>
                <w:rFonts w:ascii="Arial" w:hAnsi="Arial" w:cs="Arial"/>
                <w:b/>
                <w:sz w:val="24"/>
                <w:szCs w:val="24"/>
              </w:rPr>
            </w:pPr>
          </w:p>
          <w:p w:rsidR="00723AC6" w:rsidRDefault="00723AC6" w:rsidP="00C318B7">
            <w:pPr>
              <w:spacing w:after="0" w:line="240" w:lineRule="auto"/>
              <w:rPr>
                <w:rFonts w:ascii="Arial" w:hAnsi="Arial" w:cs="Arial"/>
                <w:b/>
                <w:sz w:val="24"/>
                <w:szCs w:val="24"/>
              </w:rPr>
            </w:pPr>
          </w:p>
          <w:p w:rsidR="00723AC6" w:rsidRPr="00A046C9" w:rsidRDefault="00723AC6" w:rsidP="00C318B7">
            <w:pPr>
              <w:spacing w:after="0" w:line="240" w:lineRule="auto"/>
              <w:rPr>
                <w:rFonts w:ascii="Arial" w:hAnsi="Arial" w:cs="Arial"/>
                <w:b/>
                <w:sz w:val="24"/>
                <w:szCs w:val="24"/>
              </w:rPr>
            </w:pPr>
          </w:p>
        </w:tc>
        <w:tc>
          <w:tcPr>
            <w:tcW w:w="1843" w:type="dxa"/>
            <w:gridSpan w:val="3"/>
          </w:tcPr>
          <w:p w:rsidR="009F00EC" w:rsidRDefault="009F00EC" w:rsidP="00A046C9">
            <w:pPr>
              <w:spacing w:after="0" w:line="240" w:lineRule="auto"/>
              <w:rPr>
                <w:rFonts w:ascii="Arial" w:hAnsi="Arial" w:cs="Arial"/>
                <w:b/>
                <w:sz w:val="24"/>
                <w:szCs w:val="24"/>
              </w:rPr>
            </w:pPr>
            <w:r w:rsidRPr="00A046C9">
              <w:rPr>
                <w:rFonts w:ascii="Arial" w:hAnsi="Arial" w:cs="Arial"/>
                <w:b/>
                <w:sz w:val="24"/>
                <w:szCs w:val="24"/>
              </w:rPr>
              <w:t>December 2014</w:t>
            </w:r>
          </w:p>
          <w:p w:rsidR="00787EE3" w:rsidRDefault="00787EE3" w:rsidP="00A046C9">
            <w:pPr>
              <w:spacing w:after="0" w:line="240" w:lineRule="auto"/>
              <w:rPr>
                <w:rFonts w:ascii="Arial" w:hAnsi="Arial" w:cs="Arial"/>
                <w:b/>
                <w:sz w:val="24"/>
                <w:szCs w:val="24"/>
              </w:rPr>
            </w:pPr>
          </w:p>
          <w:p w:rsidR="00787EE3" w:rsidRPr="00787EE3" w:rsidRDefault="00787EE3" w:rsidP="00A046C9">
            <w:pPr>
              <w:spacing w:after="0" w:line="240" w:lineRule="auto"/>
              <w:rPr>
                <w:rFonts w:ascii="Arial" w:hAnsi="Arial" w:cs="Arial"/>
                <w:b/>
                <w:color w:val="00B050"/>
                <w:sz w:val="24"/>
                <w:szCs w:val="24"/>
              </w:rPr>
            </w:pPr>
            <w:r>
              <w:rPr>
                <w:rFonts w:ascii="Arial" w:hAnsi="Arial" w:cs="Arial"/>
                <w:b/>
                <w:color w:val="00B050"/>
                <w:sz w:val="24"/>
                <w:szCs w:val="24"/>
              </w:rPr>
              <w:t>Complete</w:t>
            </w:r>
          </w:p>
        </w:tc>
        <w:tc>
          <w:tcPr>
            <w:tcW w:w="2268" w:type="dxa"/>
            <w:gridSpan w:val="3"/>
          </w:tcPr>
          <w:p w:rsidR="009F00EC" w:rsidRPr="00A046C9" w:rsidRDefault="009F00EC" w:rsidP="00A046C9">
            <w:pPr>
              <w:spacing w:after="0" w:line="240" w:lineRule="auto"/>
              <w:rPr>
                <w:rFonts w:ascii="Arial" w:hAnsi="Arial" w:cs="Arial"/>
                <w:b/>
                <w:sz w:val="24"/>
                <w:szCs w:val="24"/>
              </w:rPr>
            </w:pPr>
            <w:r w:rsidRPr="00A046C9">
              <w:rPr>
                <w:rFonts w:ascii="Arial" w:hAnsi="Arial" w:cs="Arial"/>
                <w:b/>
                <w:sz w:val="24"/>
                <w:szCs w:val="24"/>
              </w:rPr>
              <w:t>Complete</w:t>
            </w:r>
          </w:p>
        </w:tc>
        <w:tc>
          <w:tcPr>
            <w:tcW w:w="3402" w:type="dxa"/>
            <w:gridSpan w:val="4"/>
          </w:tcPr>
          <w:p w:rsidR="009F00EC" w:rsidRPr="00A046C9" w:rsidRDefault="009F00EC" w:rsidP="00A046C9">
            <w:pPr>
              <w:spacing w:after="0" w:line="240" w:lineRule="auto"/>
              <w:rPr>
                <w:rFonts w:ascii="Arial" w:hAnsi="Arial" w:cs="Arial"/>
                <w:b/>
                <w:sz w:val="24"/>
                <w:szCs w:val="24"/>
              </w:rPr>
            </w:pPr>
            <w:r w:rsidRPr="00A046C9">
              <w:rPr>
                <w:rFonts w:ascii="Arial" w:hAnsi="Arial" w:cs="Arial"/>
                <w:b/>
                <w:sz w:val="24"/>
                <w:szCs w:val="24"/>
              </w:rPr>
              <w:t>The Crisis Concordat will be embedded across Hampshire and the IOW with senior commitment from a range of statutory and non-statutory agencies</w:t>
            </w:r>
          </w:p>
        </w:tc>
      </w:tr>
      <w:tr w:rsidR="009F00EC" w:rsidRPr="00A046C9" w:rsidTr="00723AC6">
        <w:tc>
          <w:tcPr>
            <w:tcW w:w="817" w:type="dxa"/>
          </w:tcPr>
          <w:p w:rsidR="009F00EC" w:rsidRPr="00787EE3" w:rsidRDefault="009F00EC" w:rsidP="00A046C9">
            <w:pPr>
              <w:spacing w:after="0" w:line="240" w:lineRule="auto"/>
              <w:rPr>
                <w:rFonts w:ascii="Arial" w:hAnsi="Arial" w:cs="Arial"/>
                <w:b/>
                <w:sz w:val="24"/>
                <w:szCs w:val="24"/>
              </w:rPr>
            </w:pPr>
            <w:r w:rsidRPr="00787EE3">
              <w:rPr>
                <w:rFonts w:ascii="Arial" w:hAnsi="Arial" w:cs="Arial"/>
                <w:b/>
                <w:sz w:val="24"/>
                <w:szCs w:val="24"/>
              </w:rPr>
              <w:lastRenderedPageBreak/>
              <w:t>1.4</w:t>
            </w:r>
          </w:p>
        </w:tc>
        <w:tc>
          <w:tcPr>
            <w:tcW w:w="6095" w:type="dxa"/>
            <w:gridSpan w:val="2"/>
          </w:tcPr>
          <w:p w:rsidR="009F00EC" w:rsidRPr="00A046C9" w:rsidRDefault="009F00EC" w:rsidP="00A046C9">
            <w:pPr>
              <w:spacing w:after="0" w:line="240" w:lineRule="auto"/>
              <w:rPr>
                <w:rFonts w:ascii="Arial" w:hAnsi="Arial" w:cs="Arial"/>
                <w:b/>
                <w:sz w:val="24"/>
                <w:szCs w:val="24"/>
              </w:rPr>
            </w:pPr>
            <w:r w:rsidRPr="00A046C9">
              <w:rPr>
                <w:rFonts w:ascii="Arial" w:hAnsi="Arial" w:cs="Arial"/>
                <w:b/>
                <w:sz w:val="24"/>
                <w:szCs w:val="24"/>
              </w:rPr>
              <w:t xml:space="preserve">Development of a shared </w:t>
            </w:r>
            <w:r w:rsidR="00412B7C">
              <w:rPr>
                <w:rFonts w:ascii="Arial" w:hAnsi="Arial" w:cs="Arial"/>
                <w:b/>
                <w:sz w:val="24"/>
                <w:szCs w:val="24"/>
              </w:rPr>
              <w:t xml:space="preserve">‘ageless’ </w:t>
            </w:r>
            <w:r w:rsidRPr="00A046C9">
              <w:rPr>
                <w:rFonts w:ascii="Arial" w:hAnsi="Arial" w:cs="Arial"/>
                <w:b/>
                <w:sz w:val="24"/>
                <w:szCs w:val="24"/>
              </w:rPr>
              <w:t xml:space="preserve">strategy on </w:t>
            </w:r>
            <w:r w:rsidR="002332F1">
              <w:rPr>
                <w:rFonts w:ascii="Arial" w:hAnsi="Arial" w:cs="Arial"/>
                <w:b/>
                <w:sz w:val="24"/>
                <w:szCs w:val="24"/>
              </w:rPr>
              <w:t xml:space="preserve">provision of 24/7 </w:t>
            </w:r>
            <w:r w:rsidRPr="00A046C9">
              <w:rPr>
                <w:rFonts w:ascii="Arial" w:hAnsi="Arial" w:cs="Arial"/>
                <w:b/>
                <w:sz w:val="24"/>
                <w:szCs w:val="24"/>
              </w:rPr>
              <w:t>crisis care services for people experiencing mental distress  and substance misuse issues across Hampshire and the IOW informed by JSNA, commissioning plans/strategies and shared data</w:t>
            </w:r>
            <w:r w:rsidR="00512493">
              <w:rPr>
                <w:rFonts w:ascii="Arial" w:hAnsi="Arial" w:cs="Arial"/>
                <w:b/>
                <w:sz w:val="24"/>
                <w:szCs w:val="24"/>
              </w:rPr>
              <w:t>.</w:t>
            </w:r>
          </w:p>
          <w:p w:rsidR="009F00EC" w:rsidRPr="00A046C9" w:rsidRDefault="009F00EC" w:rsidP="00A046C9">
            <w:pPr>
              <w:spacing w:after="0" w:line="240" w:lineRule="auto"/>
              <w:rPr>
                <w:rFonts w:ascii="Arial" w:hAnsi="Arial" w:cs="Arial"/>
                <w:b/>
                <w:sz w:val="24"/>
                <w:szCs w:val="24"/>
              </w:rPr>
            </w:pPr>
          </w:p>
        </w:tc>
        <w:tc>
          <w:tcPr>
            <w:tcW w:w="1843" w:type="dxa"/>
            <w:gridSpan w:val="3"/>
          </w:tcPr>
          <w:p w:rsidR="009F00EC" w:rsidRPr="00A046C9" w:rsidRDefault="009F00EC" w:rsidP="00A046C9">
            <w:pPr>
              <w:spacing w:after="0" w:line="240" w:lineRule="auto"/>
              <w:rPr>
                <w:rFonts w:ascii="Arial" w:hAnsi="Arial" w:cs="Arial"/>
                <w:b/>
                <w:sz w:val="24"/>
                <w:szCs w:val="24"/>
              </w:rPr>
            </w:pPr>
            <w:r w:rsidRPr="00A046C9">
              <w:rPr>
                <w:rFonts w:ascii="Arial" w:hAnsi="Arial" w:cs="Arial"/>
                <w:b/>
                <w:sz w:val="24"/>
                <w:szCs w:val="24"/>
              </w:rPr>
              <w:t>October 2015</w:t>
            </w:r>
          </w:p>
        </w:tc>
        <w:tc>
          <w:tcPr>
            <w:tcW w:w="2268" w:type="dxa"/>
            <w:gridSpan w:val="3"/>
          </w:tcPr>
          <w:p w:rsidR="009F00EC" w:rsidRPr="00A046C9" w:rsidRDefault="009F00EC" w:rsidP="00A046C9">
            <w:pPr>
              <w:spacing w:after="0" w:line="240" w:lineRule="auto"/>
              <w:rPr>
                <w:rFonts w:ascii="Arial" w:hAnsi="Arial" w:cs="Arial"/>
                <w:b/>
                <w:sz w:val="24"/>
                <w:szCs w:val="24"/>
              </w:rPr>
            </w:pPr>
            <w:r w:rsidRPr="00A046C9">
              <w:rPr>
                <w:rFonts w:ascii="Arial" w:hAnsi="Arial" w:cs="Arial"/>
                <w:b/>
                <w:sz w:val="24"/>
                <w:szCs w:val="24"/>
              </w:rPr>
              <w:t>C</w:t>
            </w:r>
            <w:r w:rsidR="00FB2AB2">
              <w:rPr>
                <w:rFonts w:ascii="Arial" w:hAnsi="Arial" w:cs="Arial"/>
                <w:b/>
                <w:sz w:val="24"/>
                <w:szCs w:val="24"/>
              </w:rPr>
              <w:t xml:space="preserve">risis </w:t>
            </w:r>
            <w:r w:rsidRPr="00A046C9">
              <w:rPr>
                <w:rFonts w:ascii="Arial" w:hAnsi="Arial" w:cs="Arial"/>
                <w:b/>
                <w:sz w:val="24"/>
                <w:szCs w:val="24"/>
              </w:rPr>
              <w:t>C</w:t>
            </w:r>
            <w:r w:rsidR="00FB2AB2">
              <w:rPr>
                <w:rFonts w:ascii="Arial" w:hAnsi="Arial" w:cs="Arial"/>
                <w:b/>
                <w:sz w:val="24"/>
                <w:szCs w:val="24"/>
              </w:rPr>
              <w:t>oncordat</w:t>
            </w:r>
            <w:r w:rsidRPr="00A046C9">
              <w:rPr>
                <w:rFonts w:ascii="Arial" w:hAnsi="Arial" w:cs="Arial"/>
                <w:b/>
                <w:sz w:val="24"/>
                <w:szCs w:val="24"/>
              </w:rPr>
              <w:t xml:space="preserve"> Steering Group</w:t>
            </w:r>
          </w:p>
        </w:tc>
        <w:tc>
          <w:tcPr>
            <w:tcW w:w="3402" w:type="dxa"/>
            <w:gridSpan w:val="4"/>
          </w:tcPr>
          <w:p w:rsidR="009F00EC" w:rsidRPr="00A046C9" w:rsidRDefault="009F00EC" w:rsidP="00A046C9">
            <w:pPr>
              <w:spacing w:after="0" w:line="240" w:lineRule="auto"/>
              <w:rPr>
                <w:rFonts w:ascii="Arial" w:hAnsi="Arial" w:cs="Arial"/>
                <w:b/>
                <w:sz w:val="24"/>
                <w:szCs w:val="24"/>
              </w:rPr>
            </w:pPr>
            <w:r w:rsidRPr="00A046C9">
              <w:rPr>
                <w:rFonts w:ascii="Arial" w:hAnsi="Arial" w:cs="Arial"/>
                <w:b/>
                <w:sz w:val="24"/>
                <w:szCs w:val="24"/>
              </w:rPr>
              <w:t>The Hampshire and IOW Crisis Concordat  programme of work will promote improved partnership working to meet local need</w:t>
            </w:r>
          </w:p>
        </w:tc>
      </w:tr>
      <w:tr w:rsidR="009F00EC" w:rsidRPr="00A046C9" w:rsidTr="00723AC6">
        <w:tc>
          <w:tcPr>
            <w:tcW w:w="817" w:type="dxa"/>
          </w:tcPr>
          <w:p w:rsidR="009F00EC" w:rsidRPr="00787EE3" w:rsidRDefault="009F00EC" w:rsidP="00A046C9">
            <w:pPr>
              <w:spacing w:after="0" w:line="240" w:lineRule="auto"/>
              <w:rPr>
                <w:rFonts w:ascii="Arial" w:hAnsi="Arial" w:cs="Arial"/>
                <w:b/>
                <w:sz w:val="24"/>
                <w:szCs w:val="24"/>
              </w:rPr>
            </w:pPr>
            <w:r w:rsidRPr="00787EE3">
              <w:rPr>
                <w:rFonts w:ascii="Arial" w:hAnsi="Arial" w:cs="Arial"/>
                <w:b/>
                <w:sz w:val="24"/>
                <w:szCs w:val="24"/>
              </w:rPr>
              <w:t>1.5</w:t>
            </w:r>
          </w:p>
        </w:tc>
        <w:tc>
          <w:tcPr>
            <w:tcW w:w="6095" w:type="dxa"/>
            <w:gridSpan w:val="2"/>
          </w:tcPr>
          <w:p w:rsidR="009F00EC" w:rsidRPr="00A046C9" w:rsidRDefault="009F00EC" w:rsidP="00A046C9">
            <w:pPr>
              <w:spacing w:after="0" w:line="240" w:lineRule="auto"/>
              <w:rPr>
                <w:rFonts w:ascii="Arial" w:hAnsi="Arial" w:cs="Arial"/>
                <w:b/>
                <w:sz w:val="24"/>
                <w:szCs w:val="24"/>
              </w:rPr>
            </w:pPr>
            <w:r w:rsidRPr="00A046C9">
              <w:rPr>
                <w:rFonts w:ascii="Arial" w:hAnsi="Arial" w:cs="Arial"/>
                <w:b/>
                <w:sz w:val="24"/>
                <w:szCs w:val="24"/>
              </w:rPr>
              <w:t xml:space="preserve">Hampshire and IOW mental health service provision for people experiencing crisis is reviewed against an Equality Impact Assessment to ensure equal access for people from each of the protected characteristic groups of the Equality Act 2010 (including </w:t>
            </w:r>
            <w:r w:rsidR="002332F1">
              <w:rPr>
                <w:rFonts w:ascii="Arial" w:hAnsi="Arial" w:cs="Arial"/>
                <w:b/>
                <w:sz w:val="24"/>
                <w:szCs w:val="24"/>
              </w:rPr>
              <w:t xml:space="preserve">Young people, </w:t>
            </w:r>
            <w:r w:rsidRPr="00A046C9">
              <w:rPr>
                <w:rFonts w:ascii="Arial" w:hAnsi="Arial" w:cs="Arial"/>
                <w:b/>
                <w:sz w:val="24"/>
                <w:szCs w:val="24"/>
              </w:rPr>
              <w:t>BME, LGBT, ‘seldom heard’ groups as referenced in the national CC document)</w:t>
            </w:r>
          </w:p>
        </w:tc>
        <w:tc>
          <w:tcPr>
            <w:tcW w:w="1843" w:type="dxa"/>
            <w:gridSpan w:val="3"/>
          </w:tcPr>
          <w:p w:rsidR="009F00EC" w:rsidRPr="00A046C9" w:rsidRDefault="009F00EC" w:rsidP="00A046C9">
            <w:pPr>
              <w:spacing w:after="0" w:line="240" w:lineRule="auto"/>
              <w:rPr>
                <w:rFonts w:ascii="Arial" w:hAnsi="Arial" w:cs="Arial"/>
                <w:b/>
                <w:sz w:val="24"/>
                <w:szCs w:val="24"/>
              </w:rPr>
            </w:pPr>
            <w:r w:rsidRPr="00A046C9">
              <w:rPr>
                <w:rFonts w:ascii="Arial" w:hAnsi="Arial" w:cs="Arial"/>
                <w:b/>
                <w:sz w:val="24"/>
                <w:szCs w:val="24"/>
              </w:rPr>
              <w:t>December 2015</w:t>
            </w:r>
          </w:p>
        </w:tc>
        <w:tc>
          <w:tcPr>
            <w:tcW w:w="2268" w:type="dxa"/>
            <w:gridSpan w:val="3"/>
          </w:tcPr>
          <w:p w:rsidR="009F00EC" w:rsidRPr="00A046C9" w:rsidRDefault="00FB2AB2" w:rsidP="00A046C9">
            <w:pPr>
              <w:spacing w:after="0" w:line="240" w:lineRule="auto"/>
              <w:rPr>
                <w:rFonts w:ascii="Arial" w:hAnsi="Arial" w:cs="Arial"/>
                <w:b/>
                <w:sz w:val="24"/>
                <w:szCs w:val="24"/>
              </w:rPr>
            </w:pPr>
            <w:r>
              <w:rPr>
                <w:rFonts w:ascii="Arial" w:hAnsi="Arial" w:cs="Arial"/>
                <w:b/>
                <w:sz w:val="24"/>
                <w:szCs w:val="24"/>
              </w:rPr>
              <w:t>Crisis Concordat Steering Group</w:t>
            </w:r>
          </w:p>
        </w:tc>
        <w:tc>
          <w:tcPr>
            <w:tcW w:w="3402" w:type="dxa"/>
            <w:gridSpan w:val="4"/>
          </w:tcPr>
          <w:p w:rsidR="009F00EC" w:rsidRPr="00A046C9" w:rsidRDefault="009F00EC" w:rsidP="00A046C9">
            <w:pPr>
              <w:spacing w:after="0" w:line="240" w:lineRule="auto"/>
              <w:rPr>
                <w:rFonts w:ascii="Arial" w:hAnsi="Arial" w:cs="Arial"/>
                <w:b/>
                <w:sz w:val="24"/>
                <w:szCs w:val="24"/>
              </w:rPr>
            </w:pPr>
            <w:r w:rsidRPr="00A046C9">
              <w:rPr>
                <w:rFonts w:ascii="Arial" w:hAnsi="Arial" w:cs="Arial"/>
                <w:b/>
                <w:sz w:val="24"/>
                <w:szCs w:val="24"/>
              </w:rPr>
              <w:t>Services are provided to offer a service to persons regardless of their age, race, sexual orientation, religion, disability or gender</w:t>
            </w:r>
          </w:p>
        </w:tc>
      </w:tr>
      <w:tr w:rsidR="009F00EC" w:rsidRPr="00A046C9" w:rsidTr="00A046C9">
        <w:tc>
          <w:tcPr>
            <w:tcW w:w="14425" w:type="dxa"/>
            <w:gridSpan w:val="13"/>
            <w:shd w:val="clear" w:color="auto" w:fill="F2F2F2"/>
          </w:tcPr>
          <w:p w:rsidR="009F00EC" w:rsidRPr="00A046C9" w:rsidRDefault="009F00EC" w:rsidP="00A046C9">
            <w:pPr>
              <w:spacing w:after="0" w:line="240" w:lineRule="auto"/>
              <w:rPr>
                <w:rFonts w:ascii="Arial" w:hAnsi="Arial" w:cs="Arial"/>
                <w:i/>
                <w:sz w:val="24"/>
                <w:szCs w:val="24"/>
              </w:rPr>
            </w:pPr>
            <w:r w:rsidRPr="00A046C9">
              <w:rPr>
                <w:rFonts w:ascii="Arial" w:hAnsi="Arial" w:cs="Arial"/>
                <w:i/>
                <w:sz w:val="24"/>
                <w:szCs w:val="24"/>
              </w:rPr>
              <w:t>Improving mental health crisis services</w:t>
            </w:r>
          </w:p>
        </w:tc>
      </w:tr>
      <w:tr w:rsidR="009F00EC" w:rsidRPr="00A046C9" w:rsidTr="00A046C9">
        <w:tc>
          <w:tcPr>
            <w:tcW w:w="817" w:type="dxa"/>
          </w:tcPr>
          <w:p w:rsidR="009F00EC" w:rsidRPr="00A046C9" w:rsidRDefault="009F00EC" w:rsidP="00A046C9">
            <w:pPr>
              <w:spacing w:after="0" w:line="240" w:lineRule="auto"/>
              <w:rPr>
                <w:rFonts w:ascii="Arial" w:hAnsi="Arial" w:cs="Arial"/>
                <w:b/>
                <w:sz w:val="24"/>
                <w:szCs w:val="24"/>
              </w:rPr>
            </w:pPr>
            <w:r w:rsidRPr="00A046C9">
              <w:rPr>
                <w:rFonts w:ascii="Arial" w:hAnsi="Arial" w:cs="Arial"/>
                <w:b/>
                <w:sz w:val="24"/>
                <w:szCs w:val="24"/>
              </w:rPr>
              <w:t>1.6</w:t>
            </w:r>
          </w:p>
        </w:tc>
        <w:tc>
          <w:tcPr>
            <w:tcW w:w="6095" w:type="dxa"/>
            <w:gridSpan w:val="2"/>
          </w:tcPr>
          <w:p w:rsidR="009F00EC" w:rsidRPr="00A046C9" w:rsidRDefault="009F00EC" w:rsidP="00A046C9">
            <w:pPr>
              <w:spacing w:after="0" w:line="240" w:lineRule="auto"/>
              <w:rPr>
                <w:rFonts w:ascii="Arial" w:hAnsi="Arial" w:cs="Arial"/>
                <w:b/>
                <w:sz w:val="24"/>
                <w:szCs w:val="24"/>
              </w:rPr>
            </w:pPr>
            <w:r w:rsidRPr="00A046C9">
              <w:rPr>
                <w:rFonts w:ascii="Arial" w:hAnsi="Arial" w:cs="Arial"/>
                <w:b/>
                <w:sz w:val="24"/>
                <w:szCs w:val="24"/>
              </w:rPr>
              <w:t>IOW, Southampton, Portsmouth and Hampshire each have an ‘area specific’ Crisis Concordat  Declaration signed off by the essential signatories</w:t>
            </w:r>
            <w:r w:rsidR="00512493">
              <w:rPr>
                <w:rFonts w:ascii="Arial" w:hAnsi="Arial" w:cs="Arial"/>
                <w:b/>
                <w:sz w:val="24"/>
                <w:szCs w:val="24"/>
              </w:rPr>
              <w:t>.</w:t>
            </w:r>
          </w:p>
        </w:tc>
        <w:tc>
          <w:tcPr>
            <w:tcW w:w="1843" w:type="dxa"/>
            <w:gridSpan w:val="3"/>
          </w:tcPr>
          <w:p w:rsidR="009F00EC" w:rsidRDefault="009F00EC" w:rsidP="00A046C9">
            <w:pPr>
              <w:spacing w:after="0" w:line="240" w:lineRule="auto"/>
              <w:rPr>
                <w:rFonts w:ascii="Arial" w:hAnsi="Arial" w:cs="Arial"/>
                <w:b/>
                <w:sz w:val="24"/>
                <w:szCs w:val="24"/>
              </w:rPr>
            </w:pPr>
            <w:r w:rsidRPr="00A046C9">
              <w:rPr>
                <w:rFonts w:ascii="Arial" w:hAnsi="Arial" w:cs="Arial"/>
                <w:b/>
                <w:sz w:val="24"/>
                <w:szCs w:val="24"/>
              </w:rPr>
              <w:t>December 2014</w:t>
            </w:r>
          </w:p>
          <w:p w:rsidR="00901C9E" w:rsidRPr="00A046C9" w:rsidRDefault="00901C9E" w:rsidP="00A046C9">
            <w:pPr>
              <w:spacing w:after="0" w:line="240" w:lineRule="auto"/>
              <w:rPr>
                <w:rFonts w:ascii="Arial" w:hAnsi="Arial" w:cs="Arial"/>
                <w:b/>
                <w:sz w:val="24"/>
                <w:szCs w:val="24"/>
              </w:rPr>
            </w:pPr>
            <w:r>
              <w:rPr>
                <w:rFonts w:ascii="Arial" w:hAnsi="Arial" w:cs="Arial"/>
                <w:b/>
                <w:color w:val="00B050"/>
                <w:sz w:val="24"/>
                <w:szCs w:val="24"/>
              </w:rPr>
              <w:t>Complete</w:t>
            </w:r>
          </w:p>
        </w:tc>
        <w:tc>
          <w:tcPr>
            <w:tcW w:w="2268" w:type="dxa"/>
            <w:gridSpan w:val="3"/>
          </w:tcPr>
          <w:p w:rsidR="009F00EC" w:rsidRPr="00A046C9" w:rsidRDefault="009F00EC" w:rsidP="00A046C9">
            <w:pPr>
              <w:spacing w:after="0" w:line="240" w:lineRule="auto"/>
              <w:rPr>
                <w:rFonts w:ascii="Arial" w:hAnsi="Arial" w:cs="Arial"/>
                <w:b/>
                <w:sz w:val="24"/>
                <w:szCs w:val="24"/>
              </w:rPr>
            </w:pPr>
            <w:r w:rsidRPr="00A046C9">
              <w:rPr>
                <w:rFonts w:ascii="Arial" w:hAnsi="Arial" w:cs="Arial"/>
                <w:b/>
                <w:sz w:val="24"/>
                <w:szCs w:val="24"/>
              </w:rPr>
              <w:t>Complete</w:t>
            </w:r>
          </w:p>
        </w:tc>
        <w:tc>
          <w:tcPr>
            <w:tcW w:w="3402" w:type="dxa"/>
            <w:gridSpan w:val="4"/>
          </w:tcPr>
          <w:p w:rsidR="009F00EC" w:rsidRPr="00A046C9" w:rsidRDefault="009F00EC" w:rsidP="00A046C9">
            <w:pPr>
              <w:spacing w:after="0" w:line="240" w:lineRule="auto"/>
              <w:rPr>
                <w:rFonts w:ascii="Arial" w:hAnsi="Arial" w:cs="Arial"/>
                <w:b/>
                <w:sz w:val="24"/>
                <w:szCs w:val="24"/>
              </w:rPr>
            </w:pPr>
            <w:r w:rsidRPr="00A046C9">
              <w:rPr>
                <w:rFonts w:ascii="Arial" w:hAnsi="Arial" w:cs="Arial"/>
                <w:b/>
                <w:sz w:val="24"/>
                <w:szCs w:val="24"/>
              </w:rPr>
              <w:t>Each area has a locally agreed Crisis Concordat Declaration consistent across Hampshire and the IOW</w:t>
            </w:r>
          </w:p>
        </w:tc>
      </w:tr>
      <w:tr w:rsidR="009F00EC" w:rsidRPr="00A046C9" w:rsidTr="00A046C9">
        <w:tc>
          <w:tcPr>
            <w:tcW w:w="14425" w:type="dxa"/>
            <w:gridSpan w:val="13"/>
            <w:shd w:val="clear" w:color="auto" w:fill="F2F2F2"/>
          </w:tcPr>
          <w:p w:rsidR="009F00EC" w:rsidRPr="00A046C9" w:rsidRDefault="009F00EC" w:rsidP="00A046C9">
            <w:pPr>
              <w:spacing w:after="0" w:line="240" w:lineRule="auto"/>
              <w:rPr>
                <w:rFonts w:ascii="Arial" w:hAnsi="Arial" w:cs="Arial"/>
                <w:i/>
                <w:sz w:val="24"/>
                <w:szCs w:val="24"/>
              </w:rPr>
            </w:pPr>
            <w:r w:rsidRPr="00A046C9">
              <w:rPr>
                <w:rFonts w:ascii="Arial" w:hAnsi="Arial" w:cs="Arial"/>
                <w:i/>
                <w:sz w:val="24"/>
                <w:szCs w:val="24"/>
              </w:rPr>
              <w:t>Ensuring the right numbers of high quality staff</w:t>
            </w:r>
          </w:p>
        </w:tc>
      </w:tr>
      <w:tr w:rsidR="009F00EC" w:rsidRPr="00A046C9" w:rsidTr="00A046C9">
        <w:tc>
          <w:tcPr>
            <w:tcW w:w="817" w:type="dxa"/>
          </w:tcPr>
          <w:p w:rsidR="009F00EC" w:rsidRDefault="009F00EC" w:rsidP="00A046C9">
            <w:pPr>
              <w:spacing w:after="0" w:line="240" w:lineRule="auto"/>
              <w:rPr>
                <w:rFonts w:ascii="Arial" w:hAnsi="Arial" w:cs="Arial"/>
                <w:b/>
                <w:sz w:val="24"/>
                <w:szCs w:val="24"/>
              </w:rPr>
            </w:pPr>
            <w:r w:rsidRPr="00A046C9">
              <w:rPr>
                <w:rFonts w:ascii="Arial" w:hAnsi="Arial" w:cs="Arial"/>
                <w:b/>
                <w:sz w:val="24"/>
                <w:szCs w:val="24"/>
              </w:rPr>
              <w:t>1.7</w:t>
            </w:r>
          </w:p>
          <w:p w:rsidR="00723AC6" w:rsidRDefault="00723AC6" w:rsidP="00A046C9">
            <w:pPr>
              <w:spacing w:after="0" w:line="240" w:lineRule="auto"/>
              <w:rPr>
                <w:rFonts w:ascii="Arial" w:hAnsi="Arial" w:cs="Arial"/>
                <w:b/>
                <w:sz w:val="24"/>
                <w:szCs w:val="24"/>
              </w:rPr>
            </w:pPr>
          </w:p>
          <w:p w:rsidR="00723AC6" w:rsidRDefault="00723AC6" w:rsidP="00A046C9">
            <w:pPr>
              <w:spacing w:after="0" w:line="240" w:lineRule="auto"/>
              <w:rPr>
                <w:rFonts w:ascii="Arial" w:hAnsi="Arial" w:cs="Arial"/>
                <w:b/>
                <w:sz w:val="24"/>
                <w:szCs w:val="24"/>
              </w:rPr>
            </w:pPr>
          </w:p>
          <w:p w:rsidR="00723AC6" w:rsidRDefault="00723AC6" w:rsidP="00A046C9">
            <w:pPr>
              <w:spacing w:after="0" w:line="240" w:lineRule="auto"/>
              <w:rPr>
                <w:rFonts w:ascii="Arial" w:hAnsi="Arial" w:cs="Arial"/>
                <w:b/>
                <w:sz w:val="24"/>
                <w:szCs w:val="24"/>
              </w:rPr>
            </w:pPr>
          </w:p>
          <w:p w:rsidR="00723AC6" w:rsidRDefault="00723AC6" w:rsidP="00A046C9">
            <w:pPr>
              <w:spacing w:after="0" w:line="240" w:lineRule="auto"/>
              <w:rPr>
                <w:rFonts w:ascii="Arial" w:hAnsi="Arial" w:cs="Arial"/>
                <w:b/>
                <w:sz w:val="24"/>
                <w:szCs w:val="24"/>
              </w:rPr>
            </w:pPr>
          </w:p>
          <w:p w:rsidR="00723AC6" w:rsidRDefault="00723AC6" w:rsidP="00A046C9">
            <w:pPr>
              <w:spacing w:after="0" w:line="240" w:lineRule="auto"/>
              <w:rPr>
                <w:rFonts w:ascii="Arial" w:hAnsi="Arial" w:cs="Arial"/>
                <w:b/>
                <w:sz w:val="24"/>
                <w:szCs w:val="24"/>
              </w:rPr>
            </w:pPr>
          </w:p>
          <w:p w:rsidR="00723AC6" w:rsidRDefault="00723AC6" w:rsidP="00A046C9">
            <w:pPr>
              <w:spacing w:after="0" w:line="240" w:lineRule="auto"/>
              <w:rPr>
                <w:rFonts w:ascii="Arial" w:hAnsi="Arial" w:cs="Arial"/>
                <w:b/>
                <w:sz w:val="24"/>
                <w:szCs w:val="24"/>
              </w:rPr>
            </w:pPr>
          </w:p>
          <w:p w:rsidR="00723AC6" w:rsidRDefault="00723AC6" w:rsidP="00A046C9">
            <w:pPr>
              <w:spacing w:after="0" w:line="240" w:lineRule="auto"/>
              <w:rPr>
                <w:rFonts w:ascii="Arial" w:hAnsi="Arial" w:cs="Arial"/>
                <w:b/>
                <w:sz w:val="24"/>
                <w:szCs w:val="24"/>
              </w:rPr>
            </w:pPr>
          </w:p>
          <w:p w:rsidR="00723AC6" w:rsidRDefault="00723AC6" w:rsidP="00A046C9">
            <w:pPr>
              <w:spacing w:after="0" w:line="240" w:lineRule="auto"/>
              <w:rPr>
                <w:rFonts w:ascii="Arial" w:hAnsi="Arial" w:cs="Arial"/>
                <w:b/>
                <w:sz w:val="24"/>
                <w:szCs w:val="24"/>
              </w:rPr>
            </w:pPr>
          </w:p>
          <w:p w:rsidR="00723AC6" w:rsidRPr="00A046C9" w:rsidRDefault="00723AC6" w:rsidP="00A046C9">
            <w:pPr>
              <w:spacing w:after="0" w:line="240" w:lineRule="auto"/>
              <w:rPr>
                <w:rFonts w:ascii="Arial" w:hAnsi="Arial" w:cs="Arial"/>
                <w:b/>
                <w:sz w:val="24"/>
                <w:szCs w:val="24"/>
              </w:rPr>
            </w:pPr>
          </w:p>
        </w:tc>
        <w:tc>
          <w:tcPr>
            <w:tcW w:w="6095" w:type="dxa"/>
            <w:gridSpan w:val="2"/>
          </w:tcPr>
          <w:p w:rsidR="009F00EC" w:rsidRPr="00A046C9" w:rsidRDefault="009F00EC" w:rsidP="00A046C9">
            <w:pPr>
              <w:spacing w:after="0" w:line="240" w:lineRule="auto"/>
              <w:rPr>
                <w:rFonts w:ascii="Arial" w:hAnsi="Arial" w:cs="Arial"/>
                <w:b/>
                <w:sz w:val="24"/>
                <w:szCs w:val="24"/>
              </w:rPr>
            </w:pPr>
            <w:r w:rsidRPr="00A046C9">
              <w:rPr>
                <w:rFonts w:ascii="Arial" w:hAnsi="Arial" w:cs="Arial"/>
                <w:b/>
                <w:sz w:val="24"/>
                <w:szCs w:val="24"/>
              </w:rPr>
              <w:t xml:space="preserve">Each </w:t>
            </w:r>
            <w:r w:rsidR="00FB2AB2">
              <w:rPr>
                <w:rFonts w:ascii="Arial" w:hAnsi="Arial" w:cs="Arial"/>
                <w:b/>
                <w:sz w:val="24"/>
                <w:szCs w:val="24"/>
              </w:rPr>
              <w:t xml:space="preserve">partner </w:t>
            </w:r>
            <w:r w:rsidRPr="00A046C9">
              <w:rPr>
                <w:rFonts w:ascii="Arial" w:hAnsi="Arial" w:cs="Arial"/>
                <w:b/>
                <w:sz w:val="24"/>
                <w:szCs w:val="24"/>
              </w:rPr>
              <w:t xml:space="preserve">organisation will </w:t>
            </w:r>
            <w:r w:rsidR="00FB2AB2">
              <w:rPr>
                <w:rFonts w:ascii="Arial" w:hAnsi="Arial" w:cs="Arial"/>
                <w:b/>
                <w:sz w:val="24"/>
                <w:szCs w:val="24"/>
              </w:rPr>
              <w:t xml:space="preserve">conduct a </w:t>
            </w:r>
            <w:r w:rsidR="008B5415">
              <w:rPr>
                <w:rFonts w:ascii="Arial" w:hAnsi="Arial" w:cs="Arial"/>
                <w:b/>
                <w:sz w:val="24"/>
                <w:szCs w:val="24"/>
              </w:rPr>
              <w:t xml:space="preserve">review </w:t>
            </w:r>
            <w:r w:rsidR="00FB2AB2">
              <w:rPr>
                <w:rFonts w:ascii="Arial" w:hAnsi="Arial" w:cs="Arial"/>
                <w:b/>
                <w:sz w:val="24"/>
                <w:szCs w:val="24"/>
              </w:rPr>
              <w:t xml:space="preserve">of </w:t>
            </w:r>
            <w:r w:rsidR="008B5415">
              <w:rPr>
                <w:rFonts w:ascii="Arial" w:hAnsi="Arial" w:cs="Arial"/>
                <w:b/>
                <w:sz w:val="24"/>
                <w:szCs w:val="24"/>
              </w:rPr>
              <w:t>mental health related training</w:t>
            </w:r>
            <w:r w:rsidRPr="00A046C9">
              <w:rPr>
                <w:rFonts w:ascii="Arial" w:hAnsi="Arial" w:cs="Arial"/>
                <w:b/>
                <w:sz w:val="24"/>
                <w:szCs w:val="24"/>
              </w:rPr>
              <w:t xml:space="preserve"> to inform an overarching action plan </w:t>
            </w:r>
            <w:r w:rsidR="008B5415">
              <w:rPr>
                <w:rFonts w:ascii="Arial" w:hAnsi="Arial" w:cs="Arial"/>
                <w:b/>
                <w:sz w:val="24"/>
                <w:szCs w:val="24"/>
              </w:rPr>
              <w:t xml:space="preserve">addressing gaps and opportunities </w:t>
            </w:r>
            <w:r w:rsidRPr="00A046C9">
              <w:rPr>
                <w:rFonts w:ascii="Arial" w:hAnsi="Arial" w:cs="Arial"/>
                <w:b/>
                <w:sz w:val="24"/>
                <w:szCs w:val="24"/>
              </w:rPr>
              <w:t xml:space="preserve">to enable staff to respond effectively to people </w:t>
            </w:r>
            <w:r w:rsidR="00412B7C">
              <w:rPr>
                <w:rFonts w:ascii="Arial" w:hAnsi="Arial" w:cs="Arial"/>
                <w:b/>
                <w:sz w:val="24"/>
                <w:szCs w:val="24"/>
              </w:rPr>
              <w:t xml:space="preserve">of all ages </w:t>
            </w:r>
            <w:r w:rsidRPr="00A046C9">
              <w:rPr>
                <w:rFonts w:ascii="Arial" w:hAnsi="Arial" w:cs="Arial"/>
                <w:b/>
                <w:sz w:val="24"/>
                <w:szCs w:val="24"/>
              </w:rPr>
              <w:t>experiencing a mental health crisis in the different agency contexts</w:t>
            </w:r>
            <w:r w:rsidR="00512493">
              <w:rPr>
                <w:rFonts w:ascii="Arial" w:hAnsi="Arial" w:cs="Arial"/>
                <w:b/>
                <w:sz w:val="24"/>
                <w:szCs w:val="24"/>
              </w:rPr>
              <w:t>.</w:t>
            </w:r>
            <w:r w:rsidRPr="00A046C9">
              <w:rPr>
                <w:rFonts w:ascii="Arial" w:hAnsi="Arial" w:cs="Arial"/>
                <w:b/>
                <w:sz w:val="24"/>
                <w:szCs w:val="24"/>
              </w:rPr>
              <w:t xml:space="preserve"> </w:t>
            </w:r>
          </w:p>
          <w:p w:rsidR="009F00EC" w:rsidRPr="00A046C9" w:rsidRDefault="009F00EC" w:rsidP="00A046C9">
            <w:pPr>
              <w:spacing w:after="0" w:line="240" w:lineRule="auto"/>
              <w:rPr>
                <w:rFonts w:ascii="Arial" w:hAnsi="Arial" w:cs="Arial"/>
                <w:b/>
                <w:sz w:val="24"/>
                <w:szCs w:val="24"/>
              </w:rPr>
            </w:pPr>
          </w:p>
        </w:tc>
        <w:tc>
          <w:tcPr>
            <w:tcW w:w="1843" w:type="dxa"/>
            <w:gridSpan w:val="3"/>
          </w:tcPr>
          <w:p w:rsidR="009F00EC" w:rsidRPr="00A046C9" w:rsidRDefault="009F00EC" w:rsidP="00A046C9">
            <w:pPr>
              <w:spacing w:after="0" w:line="240" w:lineRule="auto"/>
              <w:rPr>
                <w:rFonts w:ascii="Arial" w:hAnsi="Arial" w:cs="Arial"/>
                <w:b/>
                <w:sz w:val="24"/>
                <w:szCs w:val="24"/>
              </w:rPr>
            </w:pPr>
            <w:r w:rsidRPr="00A046C9">
              <w:rPr>
                <w:rFonts w:ascii="Arial" w:hAnsi="Arial" w:cs="Arial"/>
                <w:b/>
                <w:sz w:val="24"/>
                <w:szCs w:val="24"/>
              </w:rPr>
              <w:t>September 2015</w:t>
            </w:r>
          </w:p>
        </w:tc>
        <w:tc>
          <w:tcPr>
            <w:tcW w:w="2268" w:type="dxa"/>
            <w:gridSpan w:val="3"/>
          </w:tcPr>
          <w:p w:rsidR="009F00EC" w:rsidRPr="00A046C9" w:rsidRDefault="001B4DE2" w:rsidP="00A046C9">
            <w:pPr>
              <w:spacing w:after="0" w:line="240" w:lineRule="auto"/>
              <w:rPr>
                <w:rFonts w:ascii="Arial" w:hAnsi="Arial" w:cs="Arial"/>
                <w:b/>
                <w:sz w:val="24"/>
                <w:szCs w:val="24"/>
              </w:rPr>
            </w:pPr>
            <w:r>
              <w:rPr>
                <w:rFonts w:ascii="Arial" w:hAnsi="Arial" w:cs="Arial"/>
                <w:b/>
                <w:sz w:val="24"/>
                <w:szCs w:val="24"/>
              </w:rPr>
              <w:t>Crisis Concordat Steering Group</w:t>
            </w:r>
            <w:r w:rsidR="00787EE3">
              <w:rPr>
                <w:rFonts w:ascii="Arial" w:hAnsi="Arial" w:cs="Arial"/>
                <w:b/>
                <w:sz w:val="24"/>
                <w:szCs w:val="24"/>
              </w:rPr>
              <w:t xml:space="preserve"> </w:t>
            </w:r>
          </w:p>
        </w:tc>
        <w:tc>
          <w:tcPr>
            <w:tcW w:w="3402" w:type="dxa"/>
            <w:gridSpan w:val="4"/>
          </w:tcPr>
          <w:p w:rsidR="009F00EC" w:rsidRPr="00A046C9" w:rsidRDefault="009F00EC" w:rsidP="00A046C9">
            <w:pPr>
              <w:spacing w:after="0" w:line="240" w:lineRule="auto"/>
              <w:rPr>
                <w:rFonts w:ascii="Arial" w:hAnsi="Arial" w:cs="Arial"/>
                <w:b/>
                <w:sz w:val="24"/>
                <w:szCs w:val="24"/>
              </w:rPr>
            </w:pPr>
            <w:r w:rsidRPr="00A046C9">
              <w:rPr>
                <w:rFonts w:ascii="Arial" w:hAnsi="Arial" w:cs="Arial"/>
                <w:b/>
                <w:sz w:val="24"/>
                <w:szCs w:val="24"/>
              </w:rPr>
              <w:t xml:space="preserve">All relevant staff understand how to support a person and their carer effectively whilst they might be experiencing a crisis </w:t>
            </w:r>
          </w:p>
        </w:tc>
      </w:tr>
      <w:tr w:rsidR="009F00EC" w:rsidRPr="00A046C9" w:rsidTr="00A046C9">
        <w:tc>
          <w:tcPr>
            <w:tcW w:w="14425" w:type="dxa"/>
            <w:gridSpan w:val="13"/>
            <w:shd w:val="clear" w:color="auto" w:fill="F2F2F2"/>
          </w:tcPr>
          <w:p w:rsidR="009F00EC" w:rsidRPr="00A046C9" w:rsidRDefault="009F00EC" w:rsidP="00A046C9">
            <w:pPr>
              <w:spacing w:after="0" w:line="240" w:lineRule="auto"/>
              <w:rPr>
                <w:rFonts w:ascii="Arial" w:hAnsi="Arial" w:cs="Arial"/>
                <w:i/>
                <w:sz w:val="24"/>
                <w:szCs w:val="24"/>
              </w:rPr>
            </w:pPr>
            <w:r w:rsidRPr="00A046C9">
              <w:rPr>
                <w:rFonts w:ascii="Arial" w:hAnsi="Arial" w:cs="Arial"/>
                <w:i/>
                <w:sz w:val="24"/>
                <w:szCs w:val="24"/>
              </w:rPr>
              <w:t>Improved partnership working at local level</w:t>
            </w:r>
          </w:p>
        </w:tc>
      </w:tr>
      <w:tr w:rsidR="009F00EC" w:rsidRPr="00A046C9" w:rsidTr="00A046C9">
        <w:tc>
          <w:tcPr>
            <w:tcW w:w="817" w:type="dxa"/>
          </w:tcPr>
          <w:p w:rsidR="009F00EC" w:rsidRPr="00A046C9" w:rsidRDefault="009F00EC" w:rsidP="00A046C9">
            <w:pPr>
              <w:spacing w:after="0" w:line="240" w:lineRule="auto"/>
              <w:rPr>
                <w:rFonts w:ascii="Arial" w:hAnsi="Arial" w:cs="Arial"/>
                <w:b/>
                <w:sz w:val="24"/>
                <w:szCs w:val="24"/>
              </w:rPr>
            </w:pPr>
            <w:r w:rsidRPr="00A046C9">
              <w:rPr>
                <w:rFonts w:ascii="Arial" w:hAnsi="Arial" w:cs="Arial"/>
                <w:b/>
                <w:sz w:val="24"/>
                <w:szCs w:val="24"/>
              </w:rPr>
              <w:t>1.8</w:t>
            </w:r>
          </w:p>
        </w:tc>
        <w:tc>
          <w:tcPr>
            <w:tcW w:w="6095" w:type="dxa"/>
            <w:gridSpan w:val="2"/>
          </w:tcPr>
          <w:p w:rsidR="009F00EC" w:rsidRPr="00A046C9" w:rsidRDefault="009F00EC" w:rsidP="001B4DE2">
            <w:pPr>
              <w:spacing w:after="0" w:line="240" w:lineRule="auto"/>
              <w:rPr>
                <w:rFonts w:ascii="Arial" w:hAnsi="Arial" w:cs="Arial"/>
                <w:b/>
                <w:sz w:val="24"/>
                <w:szCs w:val="24"/>
              </w:rPr>
            </w:pPr>
            <w:r w:rsidRPr="00A046C9">
              <w:rPr>
                <w:rFonts w:ascii="Arial" w:hAnsi="Arial" w:cs="Arial"/>
                <w:b/>
                <w:sz w:val="24"/>
                <w:szCs w:val="24"/>
              </w:rPr>
              <w:t xml:space="preserve">Each area across IOW, Southampton, Portsmouth and Hampshire will </w:t>
            </w:r>
            <w:r w:rsidR="001B4DE2">
              <w:rPr>
                <w:rFonts w:ascii="Arial" w:hAnsi="Arial" w:cs="Arial"/>
                <w:b/>
                <w:sz w:val="24"/>
                <w:szCs w:val="24"/>
              </w:rPr>
              <w:t xml:space="preserve">scope and </w:t>
            </w:r>
            <w:r w:rsidRPr="00A046C9">
              <w:rPr>
                <w:rFonts w:ascii="Arial" w:hAnsi="Arial" w:cs="Arial"/>
                <w:b/>
                <w:sz w:val="24"/>
                <w:szCs w:val="24"/>
              </w:rPr>
              <w:t xml:space="preserve">develop local Crisis Concordat actions plans which will be implemented by </w:t>
            </w:r>
            <w:r w:rsidR="001B4DE2">
              <w:rPr>
                <w:rFonts w:ascii="Arial" w:hAnsi="Arial" w:cs="Arial"/>
                <w:b/>
                <w:sz w:val="24"/>
                <w:szCs w:val="24"/>
              </w:rPr>
              <w:t xml:space="preserve">local </w:t>
            </w:r>
            <w:r w:rsidRPr="00A046C9">
              <w:rPr>
                <w:rFonts w:ascii="Arial" w:hAnsi="Arial" w:cs="Arial"/>
                <w:b/>
                <w:sz w:val="24"/>
                <w:szCs w:val="24"/>
              </w:rPr>
              <w:t xml:space="preserve">operational </w:t>
            </w:r>
            <w:r w:rsidR="001B4DE2">
              <w:rPr>
                <w:rFonts w:ascii="Arial" w:hAnsi="Arial" w:cs="Arial"/>
                <w:b/>
                <w:sz w:val="24"/>
                <w:szCs w:val="24"/>
              </w:rPr>
              <w:t xml:space="preserve">multi-agency </w:t>
            </w:r>
            <w:r w:rsidRPr="00A046C9">
              <w:rPr>
                <w:rFonts w:ascii="Arial" w:hAnsi="Arial" w:cs="Arial"/>
                <w:b/>
                <w:sz w:val="24"/>
                <w:szCs w:val="24"/>
              </w:rPr>
              <w:t>groups to implement the requirements of the Crisis Concordat.  These groups will highlight gaps in service</w:t>
            </w:r>
            <w:r>
              <w:rPr>
                <w:rFonts w:ascii="Arial" w:hAnsi="Arial" w:cs="Arial"/>
                <w:b/>
                <w:sz w:val="24"/>
                <w:szCs w:val="24"/>
              </w:rPr>
              <w:t>, and best practice</w:t>
            </w:r>
            <w:r w:rsidRPr="00A046C9">
              <w:rPr>
                <w:rFonts w:ascii="Arial" w:hAnsi="Arial" w:cs="Arial"/>
                <w:b/>
                <w:sz w:val="24"/>
                <w:szCs w:val="24"/>
              </w:rPr>
              <w:t xml:space="preserve"> to the Crisis Concordat Steering Group</w:t>
            </w:r>
            <w:r w:rsidR="00512493">
              <w:rPr>
                <w:rFonts w:ascii="Arial" w:hAnsi="Arial" w:cs="Arial"/>
                <w:b/>
                <w:sz w:val="24"/>
                <w:szCs w:val="24"/>
              </w:rPr>
              <w:t>.</w:t>
            </w:r>
          </w:p>
        </w:tc>
        <w:tc>
          <w:tcPr>
            <w:tcW w:w="1843" w:type="dxa"/>
            <w:gridSpan w:val="3"/>
          </w:tcPr>
          <w:p w:rsidR="00787EE3" w:rsidRPr="005B164F" w:rsidRDefault="005B164F" w:rsidP="00A046C9">
            <w:pPr>
              <w:spacing w:after="0" w:line="240" w:lineRule="auto"/>
              <w:rPr>
                <w:rFonts w:ascii="Arial" w:hAnsi="Arial" w:cs="Arial"/>
                <w:b/>
                <w:strike/>
                <w:sz w:val="24"/>
                <w:szCs w:val="24"/>
              </w:rPr>
            </w:pPr>
            <w:r w:rsidRPr="005B164F">
              <w:rPr>
                <w:rFonts w:ascii="Arial" w:hAnsi="Arial" w:cs="Arial"/>
                <w:b/>
                <w:strike/>
                <w:sz w:val="24"/>
                <w:szCs w:val="24"/>
              </w:rPr>
              <w:t>September</w:t>
            </w:r>
          </w:p>
          <w:p w:rsidR="009F00EC" w:rsidRPr="001B404D" w:rsidRDefault="009F00EC" w:rsidP="00A046C9">
            <w:pPr>
              <w:spacing w:after="0" w:line="240" w:lineRule="auto"/>
              <w:rPr>
                <w:rFonts w:ascii="Arial" w:hAnsi="Arial" w:cs="Arial"/>
                <w:b/>
                <w:strike/>
                <w:sz w:val="24"/>
                <w:szCs w:val="24"/>
              </w:rPr>
            </w:pPr>
            <w:r w:rsidRPr="001B404D">
              <w:rPr>
                <w:rFonts w:ascii="Arial" w:hAnsi="Arial" w:cs="Arial"/>
                <w:b/>
                <w:strike/>
                <w:sz w:val="24"/>
                <w:szCs w:val="24"/>
              </w:rPr>
              <w:t>2015</w:t>
            </w:r>
          </w:p>
          <w:p w:rsidR="005B164F" w:rsidRDefault="005B164F" w:rsidP="00A046C9">
            <w:pPr>
              <w:spacing w:after="0" w:line="240" w:lineRule="auto"/>
              <w:rPr>
                <w:rFonts w:ascii="Arial" w:hAnsi="Arial" w:cs="Arial"/>
                <w:b/>
                <w:color w:val="00B0F0"/>
                <w:sz w:val="24"/>
                <w:szCs w:val="24"/>
              </w:rPr>
            </w:pPr>
            <w:r>
              <w:rPr>
                <w:rFonts w:ascii="Arial" w:hAnsi="Arial" w:cs="Arial"/>
                <w:b/>
                <w:color w:val="00B0F0"/>
                <w:sz w:val="24"/>
                <w:szCs w:val="24"/>
              </w:rPr>
              <w:t>October</w:t>
            </w:r>
          </w:p>
          <w:p w:rsidR="005B164F" w:rsidRPr="005B164F" w:rsidRDefault="005B164F" w:rsidP="00A046C9">
            <w:pPr>
              <w:spacing w:after="0" w:line="240" w:lineRule="auto"/>
              <w:rPr>
                <w:rFonts w:ascii="Arial" w:hAnsi="Arial" w:cs="Arial"/>
                <w:b/>
                <w:color w:val="00B0F0"/>
                <w:sz w:val="24"/>
                <w:szCs w:val="24"/>
              </w:rPr>
            </w:pPr>
            <w:r>
              <w:rPr>
                <w:rFonts w:ascii="Arial" w:hAnsi="Arial" w:cs="Arial"/>
                <w:b/>
                <w:color w:val="00B0F0"/>
                <w:sz w:val="24"/>
                <w:szCs w:val="24"/>
              </w:rPr>
              <w:t>2015</w:t>
            </w:r>
          </w:p>
        </w:tc>
        <w:tc>
          <w:tcPr>
            <w:tcW w:w="2268" w:type="dxa"/>
            <w:gridSpan w:val="3"/>
          </w:tcPr>
          <w:p w:rsidR="009F00EC" w:rsidRPr="00A046C9" w:rsidRDefault="009F00EC" w:rsidP="00A046C9">
            <w:pPr>
              <w:spacing w:after="0" w:line="240" w:lineRule="auto"/>
              <w:rPr>
                <w:rFonts w:ascii="Arial" w:hAnsi="Arial" w:cs="Arial"/>
                <w:b/>
                <w:sz w:val="24"/>
                <w:szCs w:val="24"/>
              </w:rPr>
            </w:pPr>
            <w:r w:rsidRPr="00A046C9">
              <w:rPr>
                <w:rFonts w:ascii="Arial" w:hAnsi="Arial" w:cs="Arial"/>
                <w:b/>
                <w:sz w:val="24"/>
                <w:szCs w:val="24"/>
              </w:rPr>
              <w:t>Crisis Concordat Steering Group</w:t>
            </w:r>
            <w:r w:rsidR="001B4DE2">
              <w:rPr>
                <w:rFonts w:ascii="Arial" w:hAnsi="Arial" w:cs="Arial"/>
                <w:b/>
                <w:sz w:val="24"/>
                <w:szCs w:val="24"/>
              </w:rPr>
              <w:t>/ Local Area Groups</w:t>
            </w:r>
          </w:p>
        </w:tc>
        <w:tc>
          <w:tcPr>
            <w:tcW w:w="3402" w:type="dxa"/>
            <w:gridSpan w:val="4"/>
          </w:tcPr>
          <w:p w:rsidR="009F00EC" w:rsidRPr="00A046C9" w:rsidRDefault="009F00EC" w:rsidP="00A046C9">
            <w:pPr>
              <w:spacing w:after="0" w:line="240" w:lineRule="auto"/>
              <w:rPr>
                <w:rFonts w:ascii="Arial" w:hAnsi="Arial" w:cs="Arial"/>
                <w:b/>
                <w:sz w:val="24"/>
                <w:szCs w:val="24"/>
              </w:rPr>
            </w:pPr>
            <w:r w:rsidRPr="00A046C9">
              <w:rPr>
                <w:rFonts w:ascii="Arial" w:hAnsi="Arial" w:cs="Arial"/>
                <w:b/>
                <w:sz w:val="24"/>
                <w:szCs w:val="24"/>
              </w:rPr>
              <w:t>The Crisis Concordat will be implemented to meet local need through improved partnership working between statutory and non-statutory agencies</w:t>
            </w:r>
          </w:p>
        </w:tc>
      </w:tr>
      <w:tr w:rsidR="009F00EC" w:rsidRPr="00A046C9" w:rsidTr="00A046C9">
        <w:tc>
          <w:tcPr>
            <w:tcW w:w="14425" w:type="dxa"/>
            <w:gridSpan w:val="13"/>
          </w:tcPr>
          <w:p w:rsidR="009F00EC" w:rsidRPr="00A046C9" w:rsidRDefault="009F00EC" w:rsidP="00A046C9">
            <w:pPr>
              <w:spacing w:after="0" w:line="240" w:lineRule="auto"/>
              <w:rPr>
                <w:rFonts w:ascii="Arial" w:hAnsi="Arial" w:cs="Arial"/>
                <w:b/>
                <w:sz w:val="24"/>
                <w:szCs w:val="24"/>
              </w:rPr>
            </w:pPr>
            <w:r w:rsidRPr="00A046C9">
              <w:rPr>
                <w:rFonts w:ascii="Arial" w:hAnsi="Arial" w:cs="Arial"/>
                <w:b/>
                <w:sz w:val="24"/>
                <w:szCs w:val="24"/>
              </w:rPr>
              <w:t>2.0 Access to support before crisis point</w:t>
            </w:r>
          </w:p>
        </w:tc>
      </w:tr>
      <w:tr w:rsidR="009F00EC" w:rsidRPr="00A046C9" w:rsidTr="00C318B7">
        <w:tc>
          <w:tcPr>
            <w:tcW w:w="871" w:type="dxa"/>
            <w:gridSpan w:val="2"/>
          </w:tcPr>
          <w:p w:rsidR="009F00EC" w:rsidRPr="00A046C9" w:rsidRDefault="009F00EC" w:rsidP="00A046C9">
            <w:pPr>
              <w:spacing w:after="0" w:line="240" w:lineRule="auto"/>
              <w:rPr>
                <w:rFonts w:ascii="Arial" w:hAnsi="Arial" w:cs="Arial"/>
                <w:sz w:val="24"/>
                <w:szCs w:val="24"/>
              </w:rPr>
            </w:pPr>
            <w:r w:rsidRPr="00A046C9">
              <w:rPr>
                <w:rFonts w:ascii="Arial" w:hAnsi="Arial" w:cs="Arial"/>
                <w:sz w:val="24"/>
                <w:szCs w:val="24"/>
              </w:rPr>
              <w:t>No.</w:t>
            </w:r>
          </w:p>
        </w:tc>
        <w:tc>
          <w:tcPr>
            <w:tcW w:w="6343" w:type="dxa"/>
            <w:gridSpan w:val="3"/>
          </w:tcPr>
          <w:p w:rsidR="009F00EC" w:rsidRPr="00A046C9" w:rsidRDefault="009F00EC" w:rsidP="00A046C9">
            <w:pPr>
              <w:spacing w:after="0" w:line="240" w:lineRule="auto"/>
              <w:rPr>
                <w:rFonts w:ascii="Arial" w:hAnsi="Arial" w:cs="Arial"/>
                <w:sz w:val="24"/>
                <w:szCs w:val="24"/>
              </w:rPr>
            </w:pPr>
            <w:r w:rsidRPr="00A046C9">
              <w:rPr>
                <w:rFonts w:ascii="Arial" w:hAnsi="Arial" w:cs="Arial"/>
                <w:sz w:val="24"/>
                <w:szCs w:val="24"/>
              </w:rPr>
              <w:t>Action</w:t>
            </w:r>
          </w:p>
        </w:tc>
        <w:tc>
          <w:tcPr>
            <w:tcW w:w="1841" w:type="dxa"/>
            <w:gridSpan w:val="3"/>
          </w:tcPr>
          <w:p w:rsidR="009F00EC" w:rsidRPr="00A046C9" w:rsidRDefault="009F00EC" w:rsidP="00A046C9">
            <w:pPr>
              <w:spacing w:after="0" w:line="240" w:lineRule="auto"/>
              <w:rPr>
                <w:rFonts w:ascii="Arial" w:hAnsi="Arial" w:cs="Arial"/>
                <w:sz w:val="24"/>
                <w:szCs w:val="24"/>
              </w:rPr>
            </w:pPr>
            <w:r w:rsidRPr="00A046C9">
              <w:rPr>
                <w:rFonts w:ascii="Arial" w:hAnsi="Arial" w:cs="Arial"/>
                <w:sz w:val="24"/>
                <w:szCs w:val="24"/>
              </w:rPr>
              <w:t>Timescale</w:t>
            </w:r>
          </w:p>
        </w:tc>
        <w:tc>
          <w:tcPr>
            <w:tcW w:w="2123" w:type="dxa"/>
            <w:gridSpan w:val="4"/>
          </w:tcPr>
          <w:p w:rsidR="009F00EC" w:rsidRPr="00A046C9" w:rsidRDefault="009F00EC" w:rsidP="00A046C9">
            <w:pPr>
              <w:spacing w:after="0" w:line="240" w:lineRule="auto"/>
              <w:rPr>
                <w:rFonts w:ascii="Arial" w:hAnsi="Arial" w:cs="Arial"/>
                <w:sz w:val="24"/>
                <w:szCs w:val="24"/>
              </w:rPr>
            </w:pPr>
            <w:r w:rsidRPr="00A046C9">
              <w:rPr>
                <w:rFonts w:ascii="Arial" w:hAnsi="Arial" w:cs="Arial"/>
                <w:sz w:val="24"/>
                <w:szCs w:val="24"/>
              </w:rPr>
              <w:t>Led by</w:t>
            </w:r>
          </w:p>
        </w:tc>
        <w:tc>
          <w:tcPr>
            <w:tcW w:w="3247" w:type="dxa"/>
          </w:tcPr>
          <w:p w:rsidR="009F00EC" w:rsidRPr="00A046C9" w:rsidRDefault="009F00EC" w:rsidP="00A046C9">
            <w:pPr>
              <w:spacing w:after="0" w:line="240" w:lineRule="auto"/>
              <w:rPr>
                <w:rFonts w:ascii="Arial" w:hAnsi="Arial" w:cs="Arial"/>
                <w:sz w:val="24"/>
                <w:szCs w:val="24"/>
              </w:rPr>
            </w:pPr>
            <w:r w:rsidRPr="00A046C9">
              <w:rPr>
                <w:rFonts w:ascii="Arial" w:hAnsi="Arial" w:cs="Arial"/>
                <w:sz w:val="24"/>
                <w:szCs w:val="24"/>
              </w:rPr>
              <w:t>Outcomes</w:t>
            </w:r>
          </w:p>
        </w:tc>
      </w:tr>
      <w:tr w:rsidR="009F00EC" w:rsidRPr="00A046C9" w:rsidTr="00A046C9">
        <w:tc>
          <w:tcPr>
            <w:tcW w:w="14425" w:type="dxa"/>
            <w:gridSpan w:val="13"/>
            <w:shd w:val="clear" w:color="auto" w:fill="F2F2F2"/>
          </w:tcPr>
          <w:p w:rsidR="009F00EC" w:rsidRPr="00A046C9" w:rsidRDefault="009F00EC" w:rsidP="00A046C9">
            <w:pPr>
              <w:spacing w:after="0" w:line="240" w:lineRule="auto"/>
              <w:rPr>
                <w:rFonts w:ascii="Arial" w:hAnsi="Arial" w:cs="Arial"/>
                <w:i/>
                <w:sz w:val="24"/>
                <w:szCs w:val="24"/>
              </w:rPr>
            </w:pPr>
            <w:r w:rsidRPr="00A046C9">
              <w:rPr>
                <w:rFonts w:ascii="Arial" w:hAnsi="Arial" w:cs="Arial"/>
                <w:i/>
                <w:sz w:val="24"/>
                <w:szCs w:val="24"/>
              </w:rPr>
              <w:t>Improve access to support via primary care</w:t>
            </w:r>
          </w:p>
        </w:tc>
      </w:tr>
      <w:tr w:rsidR="009F00EC" w:rsidRPr="00A046C9" w:rsidTr="00C318B7">
        <w:tc>
          <w:tcPr>
            <w:tcW w:w="871" w:type="dxa"/>
            <w:gridSpan w:val="2"/>
          </w:tcPr>
          <w:p w:rsidR="009F00EC" w:rsidRPr="00A046C9" w:rsidRDefault="009F00EC" w:rsidP="00A046C9">
            <w:pPr>
              <w:spacing w:after="0" w:line="240" w:lineRule="auto"/>
              <w:rPr>
                <w:rFonts w:ascii="Arial" w:hAnsi="Arial" w:cs="Arial"/>
                <w:b/>
                <w:sz w:val="24"/>
                <w:szCs w:val="24"/>
              </w:rPr>
            </w:pPr>
            <w:r w:rsidRPr="00A046C9">
              <w:rPr>
                <w:rFonts w:ascii="Arial" w:hAnsi="Arial" w:cs="Arial"/>
                <w:b/>
                <w:sz w:val="24"/>
                <w:szCs w:val="24"/>
              </w:rPr>
              <w:t>2.</w:t>
            </w:r>
            <w:r w:rsidR="00C318B7">
              <w:rPr>
                <w:rFonts w:ascii="Arial" w:hAnsi="Arial" w:cs="Arial"/>
                <w:b/>
                <w:sz w:val="24"/>
                <w:szCs w:val="24"/>
              </w:rPr>
              <w:t>1</w:t>
            </w:r>
          </w:p>
        </w:tc>
        <w:tc>
          <w:tcPr>
            <w:tcW w:w="6060" w:type="dxa"/>
            <w:gridSpan w:val="2"/>
          </w:tcPr>
          <w:p w:rsidR="009F00EC" w:rsidRPr="00A046C9" w:rsidRDefault="002305F5" w:rsidP="002305F5">
            <w:pPr>
              <w:spacing w:after="0" w:line="240" w:lineRule="auto"/>
              <w:rPr>
                <w:rFonts w:ascii="Arial" w:hAnsi="Arial" w:cs="Arial"/>
                <w:b/>
                <w:sz w:val="24"/>
                <w:szCs w:val="24"/>
              </w:rPr>
            </w:pPr>
            <w:r>
              <w:rPr>
                <w:rFonts w:ascii="Arial" w:hAnsi="Arial" w:cs="Arial"/>
                <w:b/>
                <w:sz w:val="24"/>
                <w:szCs w:val="24"/>
              </w:rPr>
              <w:t>Development of a ‘Hampshire</w:t>
            </w:r>
            <w:r w:rsidR="008B5415">
              <w:rPr>
                <w:rFonts w:ascii="Arial" w:hAnsi="Arial" w:cs="Arial"/>
                <w:b/>
                <w:sz w:val="24"/>
                <w:szCs w:val="24"/>
              </w:rPr>
              <w:t xml:space="preserve"> &amp; IOW</w:t>
            </w:r>
            <w:r>
              <w:rPr>
                <w:rFonts w:ascii="Arial" w:hAnsi="Arial" w:cs="Arial"/>
                <w:b/>
                <w:sz w:val="24"/>
                <w:szCs w:val="24"/>
              </w:rPr>
              <w:t xml:space="preserve"> Mental Health Crisis Care Charter’ which supports the commitment of a pledge to Hampshire residents </w:t>
            </w:r>
            <w:r w:rsidR="00412B7C">
              <w:rPr>
                <w:rFonts w:ascii="Arial" w:hAnsi="Arial" w:cs="Arial"/>
                <w:b/>
                <w:sz w:val="24"/>
                <w:szCs w:val="24"/>
              </w:rPr>
              <w:t xml:space="preserve">of all ages </w:t>
            </w:r>
            <w:r>
              <w:rPr>
                <w:rFonts w:ascii="Arial" w:hAnsi="Arial" w:cs="Arial"/>
                <w:b/>
                <w:sz w:val="24"/>
                <w:szCs w:val="24"/>
              </w:rPr>
              <w:t xml:space="preserve">against a set of standards underpinning </w:t>
            </w:r>
            <w:r w:rsidR="002332F1">
              <w:rPr>
                <w:rFonts w:ascii="Arial" w:hAnsi="Arial" w:cs="Arial"/>
                <w:b/>
                <w:sz w:val="24"/>
                <w:szCs w:val="24"/>
              </w:rPr>
              <w:t xml:space="preserve">24/7 </w:t>
            </w:r>
            <w:r w:rsidR="00FB2AB2">
              <w:rPr>
                <w:rFonts w:ascii="Arial" w:hAnsi="Arial" w:cs="Arial"/>
                <w:b/>
                <w:sz w:val="24"/>
                <w:szCs w:val="24"/>
              </w:rPr>
              <w:t xml:space="preserve">mental health </w:t>
            </w:r>
            <w:r>
              <w:rPr>
                <w:rFonts w:ascii="Arial" w:hAnsi="Arial" w:cs="Arial"/>
                <w:b/>
                <w:sz w:val="24"/>
                <w:szCs w:val="24"/>
              </w:rPr>
              <w:t>crisis care provision across Hampshire</w:t>
            </w:r>
            <w:r w:rsidR="00512493">
              <w:rPr>
                <w:rFonts w:ascii="Arial" w:hAnsi="Arial" w:cs="Arial"/>
                <w:b/>
                <w:sz w:val="24"/>
                <w:szCs w:val="24"/>
              </w:rPr>
              <w:t>.</w:t>
            </w:r>
          </w:p>
        </w:tc>
        <w:tc>
          <w:tcPr>
            <w:tcW w:w="1840" w:type="dxa"/>
            <w:gridSpan w:val="3"/>
          </w:tcPr>
          <w:p w:rsidR="009F00EC" w:rsidRPr="00A046C9" w:rsidRDefault="002305F5" w:rsidP="00A046C9">
            <w:pPr>
              <w:spacing w:after="0" w:line="240" w:lineRule="auto"/>
              <w:rPr>
                <w:rFonts w:ascii="Arial" w:hAnsi="Arial" w:cs="Arial"/>
                <w:b/>
                <w:sz w:val="24"/>
                <w:szCs w:val="24"/>
              </w:rPr>
            </w:pPr>
            <w:r>
              <w:rPr>
                <w:rFonts w:ascii="Arial" w:hAnsi="Arial" w:cs="Arial"/>
                <w:b/>
                <w:sz w:val="24"/>
                <w:szCs w:val="24"/>
              </w:rPr>
              <w:t>December</w:t>
            </w:r>
            <w:r w:rsidR="009F00EC" w:rsidRPr="00A046C9">
              <w:rPr>
                <w:rFonts w:ascii="Arial" w:hAnsi="Arial" w:cs="Arial"/>
                <w:b/>
                <w:sz w:val="24"/>
                <w:szCs w:val="24"/>
              </w:rPr>
              <w:t xml:space="preserve"> 2015</w:t>
            </w:r>
          </w:p>
        </w:tc>
        <w:tc>
          <w:tcPr>
            <w:tcW w:w="2266" w:type="dxa"/>
            <w:gridSpan w:val="3"/>
          </w:tcPr>
          <w:p w:rsidR="009F00EC" w:rsidRPr="00A046C9" w:rsidRDefault="002305F5" w:rsidP="00A046C9">
            <w:pPr>
              <w:spacing w:after="0" w:line="240" w:lineRule="auto"/>
              <w:rPr>
                <w:rFonts w:ascii="Arial" w:hAnsi="Arial" w:cs="Arial"/>
                <w:b/>
                <w:sz w:val="24"/>
                <w:szCs w:val="24"/>
              </w:rPr>
            </w:pPr>
            <w:r>
              <w:rPr>
                <w:rFonts w:ascii="Arial" w:hAnsi="Arial" w:cs="Arial"/>
                <w:b/>
                <w:sz w:val="24"/>
                <w:szCs w:val="24"/>
              </w:rPr>
              <w:t>Crisis Concordat Steering Group</w:t>
            </w:r>
          </w:p>
        </w:tc>
        <w:tc>
          <w:tcPr>
            <w:tcW w:w="3388" w:type="dxa"/>
            <w:gridSpan w:val="3"/>
          </w:tcPr>
          <w:p w:rsidR="009F00EC" w:rsidRPr="00A046C9" w:rsidRDefault="009F00EC" w:rsidP="00A046C9">
            <w:pPr>
              <w:spacing w:after="0" w:line="240" w:lineRule="auto"/>
              <w:rPr>
                <w:rFonts w:ascii="Arial" w:hAnsi="Arial" w:cs="Arial"/>
                <w:b/>
                <w:sz w:val="24"/>
                <w:szCs w:val="24"/>
              </w:rPr>
            </w:pPr>
            <w:r w:rsidRPr="00A046C9">
              <w:rPr>
                <w:rFonts w:ascii="Arial" w:hAnsi="Arial" w:cs="Arial"/>
                <w:b/>
                <w:sz w:val="24"/>
                <w:szCs w:val="24"/>
              </w:rPr>
              <w:t>People experiencing mental distress or difficulties with substance misuse will receive a consistent response across primary and secondary care</w:t>
            </w:r>
          </w:p>
        </w:tc>
      </w:tr>
      <w:tr w:rsidR="009F00EC" w:rsidRPr="00A046C9" w:rsidTr="00A046C9">
        <w:tc>
          <w:tcPr>
            <w:tcW w:w="14425" w:type="dxa"/>
            <w:gridSpan w:val="13"/>
            <w:shd w:val="clear" w:color="auto" w:fill="F2F2F2"/>
          </w:tcPr>
          <w:p w:rsidR="009F00EC" w:rsidRPr="00A046C9" w:rsidRDefault="009F00EC" w:rsidP="00A046C9">
            <w:pPr>
              <w:spacing w:after="0" w:line="240" w:lineRule="auto"/>
              <w:rPr>
                <w:rFonts w:ascii="Arial" w:hAnsi="Arial" w:cs="Arial"/>
                <w:i/>
                <w:sz w:val="24"/>
                <w:szCs w:val="24"/>
              </w:rPr>
            </w:pPr>
            <w:r w:rsidRPr="00A046C9">
              <w:rPr>
                <w:rFonts w:ascii="Arial" w:hAnsi="Arial" w:cs="Arial"/>
                <w:i/>
                <w:sz w:val="24"/>
                <w:szCs w:val="24"/>
              </w:rPr>
              <w:t>Improve access to and experience of mental health services</w:t>
            </w:r>
          </w:p>
        </w:tc>
      </w:tr>
      <w:tr w:rsidR="009F00EC" w:rsidRPr="00A046C9" w:rsidTr="00C318B7">
        <w:tc>
          <w:tcPr>
            <w:tcW w:w="871" w:type="dxa"/>
            <w:gridSpan w:val="2"/>
          </w:tcPr>
          <w:p w:rsidR="009F00EC" w:rsidRPr="00A046C9" w:rsidRDefault="009F00EC" w:rsidP="00723AC6">
            <w:pPr>
              <w:spacing w:after="0" w:line="240" w:lineRule="auto"/>
              <w:rPr>
                <w:rFonts w:ascii="Arial" w:hAnsi="Arial" w:cs="Arial"/>
                <w:b/>
                <w:sz w:val="24"/>
                <w:szCs w:val="24"/>
              </w:rPr>
            </w:pPr>
            <w:r w:rsidRPr="00A046C9">
              <w:rPr>
                <w:rFonts w:ascii="Arial" w:hAnsi="Arial" w:cs="Arial"/>
                <w:b/>
                <w:sz w:val="24"/>
                <w:szCs w:val="24"/>
              </w:rPr>
              <w:t>2.</w:t>
            </w:r>
            <w:r w:rsidR="00723AC6">
              <w:rPr>
                <w:rFonts w:ascii="Arial" w:hAnsi="Arial" w:cs="Arial"/>
                <w:b/>
                <w:sz w:val="24"/>
                <w:szCs w:val="24"/>
              </w:rPr>
              <w:t>2</w:t>
            </w:r>
          </w:p>
        </w:tc>
        <w:tc>
          <w:tcPr>
            <w:tcW w:w="6060" w:type="dxa"/>
            <w:gridSpan w:val="2"/>
          </w:tcPr>
          <w:p w:rsidR="009F00EC" w:rsidRPr="00A046C9" w:rsidRDefault="009F00EC" w:rsidP="00A046C9">
            <w:pPr>
              <w:spacing w:after="0" w:line="240" w:lineRule="auto"/>
              <w:rPr>
                <w:rFonts w:ascii="Arial" w:hAnsi="Arial" w:cs="Arial"/>
                <w:b/>
                <w:sz w:val="24"/>
                <w:szCs w:val="24"/>
              </w:rPr>
            </w:pPr>
            <w:r w:rsidRPr="00A046C9">
              <w:rPr>
                <w:rFonts w:ascii="Arial" w:hAnsi="Arial" w:cs="Arial"/>
                <w:b/>
                <w:sz w:val="24"/>
                <w:szCs w:val="24"/>
              </w:rPr>
              <w:t>Shared Learning from Hampshire Well Being Centre Programme to support people to manage in times of heightened distress</w:t>
            </w:r>
            <w:r w:rsidR="00512493">
              <w:rPr>
                <w:rFonts w:ascii="Arial" w:hAnsi="Arial" w:cs="Arial"/>
                <w:b/>
                <w:sz w:val="24"/>
                <w:szCs w:val="24"/>
              </w:rPr>
              <w:t>.</w:t>
            </w:r>
          </w:p>
        </w:tc>
        <w:tc>
          <w:tcPr>
            <w:tcW w:w="1840" w:type="dxa"/>
            <w:gridSpan w:val="3"/>
          </w:tcPr>
          <w:p w:rsidR="009F00EC" w:rsidRDefault="009F00EC" w:rsidP="00A046C9">
            <w:pPr>
              <w:spacing w:after="0" w:line="240" w:lineRule="auto"/>
              <w:rPr>
                <w:rFonts w:ascii="Arial" w:hAnsi="Arial" w:cs="Arial"/>
                <w:b/>
                <w:strike/>
                <w:sz w:val="24"/>
                <w:szCs w:val="24"/>
              </w:rPr>
            </w:pPr>
            <w:r w:rsidRPr="003F4877">
              <w:rPr>
                <w:rFonts w:ascii="Arial" w:hAnsi="Arial" w:cs="Arial"/>
                <w:b/>
                <w:strike/>
                <w:sz w:val="24"/>
                <w:szCs w:val="24"/>
              </w:rPr>
              <w:t>September 2015</w:t>
            </w:r>
          </w:p>
          <w:p w:rsidR="003F4877" w:rsidRPr="005B164F" w:rsidRDefault="003F4877" w:rsidP="003F4877">
            <w:pPr>
              <w:spacing w:after="0" w:line="240" w:lineRule="auto"/>
              <w:rPr>
                <w:rFonts w:ascii="Arial" w:hAnsi="Arial" w:cs="Arial"/>
                <w:b/>
                <w:color w:val="00B0F0"/>
                <w:sz w:val="24"/>
                <w:szCs w:val="24"/>
              </w:rPr>
            </w:pPr>
            <w:r w:rsidRPr="005B164F">
              <w:rPr>
                <w:rFonts w:ascii="Arial" w:hAnsi="Arial" w:cs="Arial"/>
                <w:b/>
                <w:color w:val="00B0F0"/>
                <w:sz w:val="24"/>
                <w:szCs w:val="24"/>
              </w:rPr>
              <w:t xml:space="preserve">December </w:t>
            </w:r>
          </w:p>
          <w:p w:rsidR="003F4877" w:rsidRPr="003F4877" w:rsidRDefault="003F4877" w:rsidP="003F4877">
            <w:pPr>
              <w:spacing w:after="0" w:line="240" w:lineRule="auto"/>
              <w:rPr>
                <w:rFonts w:ascii="Arial" w:hAnsi="Arial" w:cs="Arial"/>
                <w:b/>
                <w:strike/>
                <w:sz w:val="24"/>
                <w:szCs w:val="24"/>
              </w:rPr>
            </w:pPr>
            <w:r w:rsidRPr="005B164F">
              <w:rPr>
                <w:rFonts w:ascii="Arial" w:hAnsi="Arial" w:cs="Arial"/>
                <w:b/>
                <w:color w:val="00B0F0"/>
                <w:sz w:val="24"/>
                <w:szCs w:val="24"/>
              </w:rPr>
              <w:t>2015</w:t>
            </w:r>
          </w:p>
        </w:tc>
        <w:tc>
          <w:tcPr>
            <w:tcW w:w="2266" w:type="dxa"/>
            <w:gridSpan w:val="3"/>
          </w:tcPr>
          <w:p w:rsidR="009F00EC" w:rsidRPr="00A046C9" w:rsidRDefault="009F00EC" w:rsidP="00A046C9">
            <w:pPr>
              <w:spacing w:after="0" w:line="240" w:lineRule="auto"/>
              <w:rPr>
                <w:rFonts w:ascii="Arial" w:hAnsi="Arial" w:cs="Arial"/>
                <w:b/>
                <w:sz w:val="24"/>
                <w:szCs w:val="24"/>
              </w:rPr>
            </w:pPr>
            <w:r w:rsidRPr="00A046C9">
              <w:rPr>
                <w:rFonts w:ascii="Arial" w:hAnsi="Arial" w:cs="Arial"/>
                <w:b/>
                <w:sz w:val="24"/>
                <w:szCs w:val="24"/>
              </w:rPr>
              <w:t>via Well Being Implementation Networks (WINs)</w:t>
            </w:r>
          </w:p>
        </w:tc>
        <w:tc>
          <w:tcPr>
            <w:tcW w:w="3388" w:type="dxa"/>
            <w:gridSpan w:val="3"/>
          </w:tcPr>
          <w:p w:rsidR="009F00EC" w:rsidRPr="00A046C9" w:rsidRDefault="009F00EC" w:rsidP="00A046C9">
            <w:pPr>
              <w:spacing w:after="0" w:line="240" w:lineRule="auto"/>
              <w:rPr>
                <w:rFonts w:ascii="Arial" w:hAnsi="Arial" w:cs="Arial"/>
                <w:b/>
                <w:sz w:val="24"/>
                <w:szCs w:val="24"/>
              </w:rPr>
            </w:pPr>
            <w:r w:rsidRPr="00A046C9">
              <w:rPr>
                <w:rFonts w:ascii="Arial" w:hAnsi="Arial" w:cs="Arial"/>
                <w:b/>
                <w:sz w:val="24"/>
                <w:szCs w:val="24"/>
              </w:rPr>
              <w:t>Use of wider coping strategies and ‘learning from experience’ can be shared to benefit others</w:t>
            </w:r>
          </w:p>
        </w:tc>
      </w:tr>
      <w:tr w:rsidR="009F00EC" w:rsidRPr="00A046C9" w:rsidTr="00C318B7">
        <w:tc>
          <w:tcPr>
            <w:tcW w:w="871" w:type="dxa"/>
            <w:gridSpan w:val="2"/>
          </w:tcPr>
          <w:p w:rsidR="009F00EC" w:rsidRPr="00A046C9" w:rsidRDefault="00723AC6" w:rsidP="00A046C9">
            <w:pPr>
              <w:spacing w:after="0" w:line="240" w:lineRule="auto"/>
              <w:rPr>
                <w:rFonts w:ascii="Arial" w:hAnsi="Arial" w:cs="Arial"/>
                <w:b/>
                <w:sz w:val="24"/>
                <w:szCs w:val="24"/>
              </w:rPr>
            </w:pPr>
            <w:r>
              <w:rPr>
                <w:rFonts w:ascii="Arial" w:hAnsi="Arial" w:cs="Arial"/>
                <w:b/>
                <w:sz w:val="24"/>
                <w:szCs w:val="24"/>
              </w:rPr>
              <w:t>2.3</w:t>
            </w:r>
          </w:p>
        </w:tc>
        <w:tc>
          <w:tcPr>
            <w:tcW w:w="6060" w:type="dxa"/>
            <w:gridSpan w:val="2"/>
          </w:tcPr>
          <w:p w:rsidR="009F00EC" w:rsidRDefault="002332F1" w:rsidP="003450BC">
            <w:pPr>
              <w:spacing w:after="0" w:line="240" w:lineRule="auto"/>
              <w:rPr>
                <w:rFonts w:ascii="Arial" w:hAnsi="Arial" w:cs="Arial"/>
                <w:b/>
                <w:sz w:val="24"/>
                <w:szCs w:val="24"/>
              </w:rPr>
            </w:pPr>
            <w:r>
              <w:rPr>
                <w:rFonts w:ascii="Arial" w:hAnsi="Arial" w:cs="Arial"/>
                <w:b/>
                <w:sz w:val="24"/>
                <w:szCs w:val="24"/>
              </w:rPr>
              <w:t xml:space="preserve">Management of </w:t>
            </w:r>
            <w:r w:rsidR="009F00EC" w:rsidRPr="00A046C9">
              <w:rPr>
                <w:rFonts w:ascii="Arial" w:hAnsi="Arial" w:cs="Arial"/>
                <w:b/>
                <w:sz w:val="24"/>
                <w:szCs w:val="24"/>
              </w:rPr>
              <w:t xml:space="preserve">triage enquiries </w:t>
            </w:r>
            <w:r w:rsidR="00412B7C">
              <w:rPr>
                <w:rFonts w:ascii="Arial" w:hAnsi="Arial" w:cs="Arial"/>
                <w:b/>
                <w:sz w:val="24"/>
                <w:szCs w:val="24"/>
              </w:rPr>
              <w:t xml:space="preserve">from people of all ages </w:t>
            </w:r>
            <w:r w:rsidR="009F00EC" w:rsidRPr="00A046C9">
              <w:rPr>
                <w:rFonts w:ascii="Arial" w:hAnsi="Arial" w:cs="Arial"/>
                <w:b/>
                <w:sz w:val="24"/>
                <w:szCs w:val="24"/>
              </w:rPr>
              <w:t xml:space="preserve">which relate to mental health/ substance misuse </w:t>
            </w:r>
            <w:r>
              <w:rPr>
                <w:rFonts w:ascii="Arial" w:hAnsi="Arial" w:cs="Arial"/>
                <w:b/>
                <w:sz w:val="24"/>
                <w:szCs w:val="24"/>
              </w:rPr>
              <w:t>to be developed through ‘111’ point of contact</w:t>
            </w:r>
            <w:r w:rsidR="00EC4404">
              <w:rPr>
                <w:rFonts w:ascii="Arial" w:hAnsi="Arial" w:cs="Arial"/>
                <w:b/>
                <w:sz w:val="24"/>
                <w:szCs w:val="24"/>
              </w:rPr>
              <w:t>/ helpline</w:t>
            </w:r>
            <w:r>
              <w:rPr>
                <w:rFonts w:ascii="Arial" w:hAnsi="Arial" w:cs="Arial"/>
                <w:b/>
                <w:sz w:val="24"/>
                <w:szCs w:val="24"/>
              </w:rPr>
              <w:t xml:space="preserve"> and </w:t>
            </w:r>
            <w:r w:rsidR="00EC4404">
              <w:rPr>
                <w:rFonts w:ascii="Arial" w:hAnsi="Arial" w:cs="Arial"/>
                <w:b/>
                <w:sz w:val="24"/>
                <w:szCs w:val="24"/>
              </w:rPr>
              <w:t xml:space="preserve">access to </w:t>
            </w:r>
            <w:r>
              <w:rPr>
                <w:rFonts w:ascii="Arial" w:hAnsi="Arial" w:cs="Arial"/>
                <w:b/>
                <w:sz w:val="24"/>
                <w:szCs w:val="24"/>
              </w:rPr>
              <w:t>Crisis</w:t>
            </w:r>
            <w:r w:rsidR="003450BC">
              <w:rPr>
                <w:rFonts w:ascii="Arial" w:hAnsi="Arial" w:cs="Arial"/>
                <w:b/>
                <w:sz w:val="24"/>
                <w:szCs w:val="24"/>
              </w:rPr>
              <w:t xml:space="preserve"> Resolution and Home Treatment</w:t>
            </w:r>
            <w:r>
              <w:rPr>
                <w:rFonts w:ascii="Arial" w:hAnsi="Arial" w:cs="Arial"/>
                <w:b/>
                <w:sz w:val="24"/>
                <w:szCs w:val="24"/>
              </w:rPr>
              <w:t xml:space="preserve"> Teams across 24/7 arrangements</w:t>
            </w:r>
          </w:p>
          <w:p w:rsidR="00EC4404" w:rsidRDefault="00EC4404" w:rsidP="003450BC">
            <w:pPr>
              <w:spacing w:after="0" w:line="240" w:lineRule="auto"/>
              <w:rPr>
                <w:rFonts w:ascii="Arial" w:hAnsi="Arial" w:cs="Arial"/>
                <w:b/>
                <w:sz w:val="24"/>
                <w:szCs w:val="24"/>
              </w:rPr>
            </w:pPr>
          </w:p>
          <w:p w:rsidR="00EC4404" w:rsidRPr="00A046C9" w:rsidRDefault="00EC4404" w:rsidP="003450BC">
            <w:pPr>
              <w:spacing w:after="0" w:line="240" w:lineRule="auto"/>
              <w:rPr>
                <w:rFonts w:ascii="Arial" w:hAnsi="Arial" w:cs="Arial"/>
                <w:b/>
                <w:sz w:val="24"/>
                <w:szCs w:val="24"/>
              </w:rPr>
            </w:pPr>
          </w:p>
        </w:tc>
        <w:tc>
          <w:tcPr>
            <w:tcW w:w="1840" w:type="dxa"/>
            <w:gridSpan w:val="3"/>
          </w:tcPr>
          <w:p w:rsidR="005B164F" w:rsidRPr="003F4877" w:rsidRDefault="005B164F" w:rsidP="00A046C9">
            <w:pPr>
              <w:spacing w:after="0" w:line="240" w:lineRule="auto"/>
              <w:rPr>
                <w:rFonts w:ascii="Arial" w:hAnsi="Arial" w:cs="Arial"/>
                <w:b/>
                <w:strike/>
                <w:sz w:val="24"/>
                <w:szCs w:val="24"/>
              </w:rPr>
            </w:pPr>
            <w:r w:rsidRPr="003F4877">
              <w:rPr>
                <w:rFonts w:ascii="Arial" w:hAnsi="Arial" w:cs="Arial"/>
                <w:b/>
                <w:strike/>
                <w:sz w:val="24"/>
                <w:szCs w:val="24"/>
              </w:rPr>
              <w:t>July</w:t>
            </w:r>
          </w:p>
          <w:p w:rsidR="009F00EC" w:rsidRDefault="009F00EC" w:rsidP="00A046C9">
            <w:pPr>
              <w:spacing w:after="0" w:line="240" w:lineRule="auto"/>
              <w:rPr>
                <w:rFonts w:ascii="Arial" w:hAnsi="Arial" w:cs="Arial"/>
                <w:b/>
                <w:sz w:val="24"/>
                <w:szCs w:val="24"/>
              </w:rPr>
            </w:pPr>
            <w:r w:rsidRPr="003F4877">
              <w:rPr>
                <w:rFonts w:ascii="Arial" w:hAnsi="Arial" w:cs="Arial"/>
                <w:b/>
                <w:strike/>
                <w:sz w:val="24"/>
                <w:szCs w:val="24"/>
              </w:rPr>
              <w:t>2015</w:t>
            </w:r>
          </w:p>
          <w:p w:rsidR="005B164F" w:rsidRPr="005B164F" w:rsidRDefault="005B164F" w:rsidP="00A046C9">
            <w:pPr>
              <w:spacing w:after="0" w:line="240" w:lineRule="auto"/>
              <w:rPr>
                <w:rFonts w:ascii="Arial" w:hAnsi="Arial" w:cs="Arial"/>
                <w:b/>
                <w:color w:val="00B0F0"/>
                <w:sz w:val="24"/>
                <w:szCs w:val="24"/>
              </w:rPr>
            </w:pPr>
            <w:r w:rsidRPr="005B164F">
              <w:rPr>
                <w:rFonts w:ascii="Arial" w:hAnsi="Arial" w:cs="Arial"/>
                <w:b/>
                <w:color w:val="00B0F0"/>
                <w:sz w:val="24"/>
                <w:szCs w:val="24"/>
              </w:rPr>
              <w:t xml:space="preserve">December </w:t>
            </w:r>
          </w:p>
          <w:p w:rsidR="005B164F" w:rsidRPr="00A046C9" w:rsidRDefault="005B164F" w:rsidP="00A046C9">
            <w:pPr>
              <w:spacing w:after="0" w:line="240" w:lineRule="auto"/>
              <w:rPr>
                <w:rFonts w:ascii="Arial" w:hAnsi="Arial" w:cs="Arial"/>
                <w:b/>
                <w:sz w:val="24"/>
                <w:szCs w:val="24"/>
              </w:rPr>
            </w:pPr>
            <w:r w:rsidRPr="005B164F">
              <w:rPr>
                <w:rFonts w:ascii="Arial" w:hAnsi="Arial" w:cs="Arial"/>
                <w:b/>
                <w:color w:val="00B0F0"/>
                <w:sz w:val="24"/>
                <w:szCs w:val="24"/>
              </w:rPr>
              <w:t>2015</w:t>
            </w:r>
          </w:p>
        </w:tc>
        <w:tc>
          <w:tcPr>
            <w:tcW w:w="2266" w:type="dxa"/>
            <w:gridSpan w:val="3"/>
          </w:tcPr>
          <w:p w:rsidR="009F00EC" w:rsidRPr="00A046C9" w:rsidRDefault="00321BEA" w:rsidP="00A046C9">
            <w:pPr>
              <w:spacing w:after="0" w:line="240" w:lineRule="auto"/>
              <w:rPr>
                <w:rFonts w:ascii="Arial" w:hAnsi="Arial" w:cs="Arial"/>
                <w:b/>
                <w:sz w:val="24"/>
                <w:szCs w:val="24"/>
              </w:rPr>
            </w:pPr>
            <w:r>
              <w:rPr>
                <w:rFonts w:ascii="Arial" w:hAnsi="Arial" w:cs="Arial"/>
                <w:b/>
                <w:sz w:val="24"/>
                <w:szCs w:val="24"/>
              </w:rPr>
              <w:t>Area Crisis Concordat Groups</w:t>
            </w:r>
          </w:p>
        </w:tc>
        <w:tc>
          <w:tcPr>
            <w:tcW w:w="3388" w:type="dxa"/>
            <w:gridSpan w:val="3"/>
          </w:tcPr>
          <w:p w:rsidR="009F00EC" w:rsidRPr="00A046C9" w:rsidRDefault="009F00EC" w:rsidP="00A046C9">
            <w:pPr>
              <w:spacing w:after="0" w:line="240" w:lineRule="auto"/>
              <w:rPr>
                <w:rFonts w:ascii="Arial" w:hAnsi="Arial" w:cs="Arial"/>
                <w:b/>
                <w:sz w:val="24"/>
                <w:szCs w:val="24"/>
              </w:rPr>
            </w:pPr>
            <w:r w:rsidRPr="00A046C9">
              <w:rPr>
                <w:rFonts w:ascii="Arial" w:hAnsi="Arial" w:cs="Arial"/>
                <w:b/>
                <w:sz w:val="24"/>
                <w:szCs w:val="24"/>
              </w:rPr>
              <w:t>Queries to Hampshire Constabulary are diverted to enable a more effective response when supporting someone in MH crisis.</w:t>
            </w:r>
          </w:p>
        </w:tc>
      </w:tr>
      <w:tr w:rsidR="00321BEA" w:rsidRPr="00A046C9" w:rsidTr="00C318B7">
        <w:tc>
          <w:tcPr>
            <w:tcW w:w="871" w:type="dxa"/>
            <w:gridSpan w:val="2"/>
          </w:tcPr>
          <w:p w:rsidR="00321BEA" w:rsidRDefault="00723AC6" w:rsidP="00A046C9">
            <w:pPr>
              <w:spacing w:after="0" w:line="240" w:lineRule="auto"/>
              <w:rPr>
                <w:rFonts w:ascii="Arial" w:hAnsi="Arial" w:cs="Arial"/>
                <w:b/>
                <w:sz w:val="24"/>
                <w:szCs w:val="24"/>
              </w:rPr>
            </w:pPr>
            <w:r>
              <w:rPr>
                <w:rFonts w:ascii="Arial" w:hAnsi="Arial" w:cs="Arial"/>
                <w:b/>
                <w:sz w:val="24"/>
                <w:szCs w:val="24"/>
              </w:rPr>
              <w:t>2.4</w:t>
            </w:r>
          </w:p>
          <w:p w:rsidR="00321BEA" w:rsidRDefault="00321BEA" w:rsidP="00A046C9">
            <w:pPr>
              <w:spacing w:after="0" w:line="240" w:lineRule="auto"/>
              <w:rPr>
                <w:rFonts w:ascii="Arial" w:hAnsi="Arial" w:cs="Arial"/>
                <w:b/>
                <w:sz w:val="24"/>
                <w:szCs w:val="24"/>
              </w:rPr>
            </w:pPr>
          </w:p>
          <w:p w:rsidR="00321BEA" w:rsidRPr="00A046C9" w:rsidRDefault="00321BEA" w:rsidP="00A046C9">
            <w:pPr>
              <w:spacing w:after="0" w:line="240" w:lineRule="auto"/>
              <w:rPr>
                <w:rFonts w:ascii="Arial" w:hAnsi="Arial" w:cs="Arial"/>
                <w:b/>
                <w:sz w:val="24"/>
                <w:szCs w:val="24"/>
              </w:rPr>
            </w:pPr>
          </w:p>
        </w:tc>
        <w:tc>
          <w:tcPr>
            <w:tcW w:w="6060" w:type="dxa"/>
            <w:gridSpan w:val="2"/>
          </w:tcPr>
          <w:p w:rsidR="00321BEA" w:rsidRPr="00A046C9" w:rsidRDefault="00FB2AB2" w:rsidP="00FB2AB2">
            <w:pPr>
              <w:spacing w:after="0" w:line="240" w:lineRule="auto"/>
              <w:rPr>
                <w:rFonts w:ascii="Arial" w:hAnsi="Arial" w:cs="Arial"/>
                <w:b/>
                <w:sz w:val="24"/>
                <w:szCs w:val="24"/>
              </w:rPr>
            </w:pPr>
            <w:r>
              <w:rPr>
                <w:rFonts w:ascii="Arial" w:hAnsi="Arial" w:cs="Arial"/>
                <w:b/>
                <w:sz w:val="24"/>
                <w:szCs w:val="24"/>
              </w:rPr>
              <w:t xml:space="preserve">Emergency Departments to record, monitor and share mental health related activity </w:t>
            </w:r>
            <w:r w:rsidR="002E3CFB">
              <w:rPr>
                <w:rFonts w:ascii="Arial" w:hAnsi="Arial" w:cs="Arial"/>
                <w:b/>
                <w:sz w:val="24"/>
                <w:szCs w:val="24"/>
              </w:rPr>
              <w:t>across all age ranges</w:t>
            </w:r>
            <w:r w:rsidR="00512493">
              <w:rPr>
                <w:rFonts w:ascii="Arial" w:hAnsi="Arial" w:cs="Arial"/>
                <w:b/>
                <w:sz w:val="24"/>
                <w:szCs w:val="24"/>
              </w:rPr>
              <w:t>.</w:t>
            </w:r>
          </w:p>
        </w:tc>
        <w:tc>
          <w:tcPr>
            <w:tcW w:w="1840" w:type="dxa"/>
            <w:gridSpan w:val="3"/>
          </w:tcPr>
          <w:p w:rsidR="00321BEA" w:rsidRPr="00A046C9" w:rsidRDefault="00FB2AB2" w:rsidP="00A046C9">
            <w:pPr>
              <w:spacing w:after="0" w:line="240" w:lineRule="auto"/>
              <w:rPr>
                <w:rFonts w:ascii="Arial" w:hAnsi="Arial" w:cs="Arial"/>
                <w:b/>
                <w:sz w:val="24"/>
                <w:szCs w:val="24"/>
              </w:rPr>
            </w:pPr>
            <w:r>
              <w:rPr>
                <w:rFonts w:ascii="Arial" w:hAnsi="Arial" w:cs="Arial"/>
                <w:b/>
                <w:sz w:val="24"/>
                <w:szCs w:val="24"/>
              </w:rPr>
              <w:t>September 2015</w:t>
            </w:r>
          </w:p>
        </w:tc>
        <w:tc>
          <w:tcPr>
            <w:tcW w:w="2266" w:type="dxa"/>
            <w:gridSpan w:val="3"/>
          </w:tcPr>
          <w:p w:rsidR="00321BEA" w:rsidRPr="00A046C9" w:rsidRDefault="00FB2AB2" w:rsidP="00A046C9">
            <w:pPr>
              <w:spacing w:after="0" w:line="240" w:lineRule="auto"/>
              <w:rPr>
                <w:rFonts w:ascii="Arial" w:hAnsi="Arial" w:cs="Arial"/>
                <w:b/>
                <w:sz w:val="24"/>
                <w:szCs w:val="24"/>
              </w:rPr>
            </w:pPr>
            <w:r>
              <w:rPr>
                <w:rFonts w:ascii="Arial" w:hAnsi="Arial" w:cs="Arial"/>
                <w:b/>
                <w:sz w:val="24"/>
                <w:szCs w:val="24"/>
              </w:rPr>
              <w:t>Area Crisis Concordat Groups</w:t>
            </w:r>
          </w:p>
        </w:tc>
        <w:tc>
          <w:tcPr>
            <w:tcW w:w="3388" w:type="dxa"/>
            <w:gridSpan w:val="3"/>
          </w:tcPr>
          <w:p w:rsidR="00321BEA" w:rsidRPr="00A046C9" w:rsidRDefault="002E3CFB" w:rsidP="002E3CFB">
            <w:pPr>
              <w:spacing w:after="0" w:line="240" w:lineRule="auto"/>
              <w:rPr>
                <w:rFonts w:ascii="Arial" w:hAnsi="Arial" w:cs="Arial"/>
                <w:b/>
                <w:sz w:val="24"/>
                <w:szCs w:val="24"/>
              </w:rPr>
            </w:pPr>
            <w:r>
              <w:rPr>
                <w:rFonts w:ascii="Arial" w:hAnsi="Arial" w:cs="Arial"/>
                <w:b/>
                <w:sz w:val="24"/>
                <w:szCs w:val="24"/>
              </w:rPr>
              <w:t>Mental Health support is available in all appropriate settings</w:t>
            </w:r>
          </w:p>
        </w:tc>
      </w:tr>
      <w:tr w:rsidR="009F00EC" w:rsidRPr="00A046C9" w:rsidTr="00A046C9">
        <w:tc>
          <w:tcPr>
            <w:tcW w:w="14425" w:type="dxa"/>
            <w:gridSpan w:val="13"/>
          </w:tcPr>
          <w:p w:rsidR="009F00EC" w:rsidRPr="00A046C9" w:rsidRDefault="009F00EC" w:rsidP="00A046C9">
            <w:pPr>
              <w:spacing w:after="0" w:line="240" w:lineRule="auto"/>
              <w:rPr>
                <w:rFonts w:ascii="Arial" w:hAnsi="Arial" w:cs="Arial"/>
                <w:b/>
                <w:sz w:val="24"/>
                <w:szCs w:val="24"/>
              </w:rPr>
            </w:pPr>
            <w:r w:rsidRPr="00A046C9">
              <w:rPr>
                <w:rFonts w:ascii="Arial" w:hAnsi="Arial" w:cs="Arial"/>
                <w:b/>
                <w:sz w:val="24"/>
                <w:szCs w:val="24"/>
              </w:rPr>
              <w:t>3.0 Urgent and emergency access to crisis care</w:t>
            </w:r>
          </w:p>
        </w:tc>
      </w:tr>
      <w:tr w:rsidR="009F00EC" w:rsidRPr="00A046C9" w:rsidTr="00A046C9">
        <w:tc>
          <w:tcPr>
            <w:tcW w:w="817" w:type="dxa"/>
          </w:tcPr>
          <w:p w:rsidR="009F00EC" w:rsidRPr="00A046C9" w:rsidRDefault="009F00EC" w:rsidP="00A046C9">
            <w:pPr>
              <w:spacing w:after="0" w:line="240" w:lineRule="auto"/>
              <w:rPr>
                <w:rFonts w:ascii="Arial" w:hAnsi="Arial" w:cs="Arial"/>
                <w:sz w:val="24"/>
                <w:szCs w:val="24"/>
              </w:rPr>
            </w:pPr>
            <w:r w:rsidRPr="00A046C9">
              <w:rPr>
                <w:rFonts w:ascii="Arial" w:hAnsi="Arial" w:cs="Arial"/>
                <w:sz w:val="24"/>
                <w:szCs w:val="24"/>
              </w:rPr>
              <w:t>No.</w:t>
            </w:r>
          </w:p>
        </w:tc>
        <w:tc>
          <w:tcPr>
            <w:tcW w:w="6095" w:type="dxa"/>
            <w:gridSpan w:val="2"/>
          </w:tcPr>
          <w:p w:rsidR="009F00EC" w:rsidRPr="00A046C9" w:rsidRDefault="009F00EC" w:rsidP="00A046C9">
            <w:pPr>
              <w:spacing w:after="0" w:line="240" w:lineRule="auto"/>
              <w:rPr>
                <w:rFonts w:ascii="Arial" w:hAnsi="Arial" w:cs="Arial"/>
                <w:sz w:val="24"/>
                <w:szCs w:val="24"/>
              </w:rPr>
            </w:pPr>
            <w:r w:rsidRPr="00A046C9">
              <w:rPr>
                <w:rFonts w:ascii="Arial" w:hAnsi="Arial" w:cs="Arial"/>
                <w:sz w:val="24"/>
                <w:szCs w:val="24"/>
              </w:rPr>
              <w:t>Action</w:t>
            </w:r>
          </w:p>
        </w:tc>
        <w:tc>
          <w:tcPr>
            <w:tcW w:w="1843" w:type="dxa"/>
            <w:gridSpan w:val="3"/>
          </w:tcPr>
          <w:p w:rsidR="009F00EC" w:rsidRPr="00A046C9" w:rsidRDefault="009F00EC" w:rsidP="00A046C9">
            <w:pPr>
              <w:spacing w:after="0" w:line="240" w:lineRule="auto"/>
              <w:rPr>
                <w:rFonts w:ascii="Arial" w:hAnsi="Arial" w:cs="Arial"/>
                <w:sz w:val="24"/>
                <w:szCs w:val="24"/>
              </w:rPr>
            </w:pPr>
            <w:r w:rsidRPr="00A046C9">
              <w:rPr>
                <w:rFonts w:ascii="Arial" w:hAnsi="Arial" w:cs="Arial"/>
                <w:sz w:val="24"/>
                <w:szCs w:val="24"/>
              </w:rPr>
              <w:t>Timescale</w:t>
            </w:r>
          </w:p>
        </w:tc>
        <w:tc>
          <w:tcPr>
            <w:tcW w:w="2268" w:type="dxa"/>
            <w:gridSpan w:val="3"/>
          </w:tcPr>
          <w:p w:rsidR="009F00EC" w:rsidRPr="00A046C9" w:rsidRDefault="009F00EC" w:rsidP="00A046C9">
            <w:pPr>
              <w:spacing w:after="0" w:line="240" w:lineRule="auto"/>
              <w:rPr>
                <w:rFonts w:ascii="Arial" w:hAnsi="Arial" w:cs="Arial"/>
                <w:sz w:val="24"/>
                <w:szCs w:val="24"/>
              </w:rPr>
            </w:pPr>
            <w:r w:rsidRPr="00A046C9">
              <w:rPr>
                <w:rFonts w:ascii="Arial" w:hAnsi="Arial" w:cs="Arial"/>
                <w:sz w:val="24"/>
                <w:szCs w:val="24"/>
              </w:rPr>
              <w:t>Led by</w:t>
            </w:r>
          </w:p>
        </w:tc>
        <w:tc>
          <w:tcPr>
            <w:tcW w:w="3402" w:type="dxa"/>
            <w:gridSpan w:val="4"/>
          </w:tcPr>
          <w:p w:rsidR="009F00EC" w:rsidRPr="00A046C9" w:rsidRDefault="009F00EC" w:rsidP="00A046C9">
            <w:pPr>
              <w:spacing w:after="0" w:line="240" w:lineRule="auto"/>
              <w:rPr>
                <w:rFonts w:ascii="Arial" w:hAnsi="Arial" w:cs="Arial"/>
                <w:sz w:val="24"/>
                <w:szCs w:val="24"/>
              </w:rPr>
            </w:pPr>
            <w:r w:rsidRPr="00A046C9">
              <w:rPr>
                <w:rFonts w:ascii="Arial" w:hAnsi="Arial" w:cs="Arial"/>
                <w:sz w:val="24"/>
                <w:szCs w:val="24"/>
              </w:rPr>
              <w:t>Outcomes</w:t>
            </w:r>
          </w:p>
        </w:tc>
      </w:tr>
      <w:tr w:rsidR="009F00EC" w:rsidRPr="00A046C9" w:rsidTr="00A046C9">
        <w:tc>
          <w:tcPr>
            <w:tcW w:w="14425" w:type="dxa"/>
            <w:gridSpan w:val="13"/>
            <w:shd w:val="clear" w:color="auto" w:fill="F2F2F2"/>
          </w:tcPr>
          <w:p w:rsidR="009F00EC" w:rsidRPr="00A046C9" w:rsidRDefault="009F00EC" w:rsidP="00A046C9">
            <w:pPr>
              <w:spacing w:after="0" w:line="240" w:lineRule="auto"/>
              <w:rPr>
                <w:rFonts w:ascii="Arial" w:hAnsi="Arial" w:cs="Arial"/>
                <w:i/>
                <w:sz w:val="24"/>
                <w:szCs w:val="24"/>
              </w:rPr>
            </w:pPr>
            <w:r w:rsidRPr="00A046C9">
              <w:rPr>
                <w:rFonts w:ascii="Arial" w:hAnsi="Arial" w:cs="Arial"/>
                <w:i/>
                <w:sz w:val="24"/>
                <w:szCs w:val="24"/>
              </w:rPr>
              <w:t>Improve NHS emergency response to mental health crisis</w:t>
            </w:r>
          </w:p>
        </w:tc>
      </w:tr>
      <w:tr w:rsidR="009F00EC" w:rsidRPr="00A046C9" w:rsidTr="00A046C9">
        <w:tc>
          <w:tcPr>
            <w:tcW w:w="817" w:type="dxa"/>
          </w:tcPr>
          <w:p w:rsidR="009F00EC" w:rsidRPr="00A046C9" w:rsidRDefault="009F00EC" w:rsidP="00A046C9">
            <w:pPr>
              <w:spacing w:after="0" w:line="240" w:lineRule="auto"/>
              <w:rPr>
                <w:rFonts w:ascii="Arial" w:hAnsi="Arial" w:cs="Arial"/>
                <w:b/>
                <w:sz w:val="24"/>
                <w:szCs w:val="24"/>
              </w:rPr>
            </w:pPr>
            <w:r w:rsidRPr="00A046C9">
              <w:rPr>
                <w:rFonts w:ascii="Arial" w:hAnsi="Arial" w:cs="Arial"/>
                <w:b/>
                <w:sz w:val="24"/>
                <w:szCs w:val="24"/>
              </w:rPr>
              <w:t>3.1</w:t>
            </w:r>
          </w:p>
        </w:tc>
        <w:tc>
          <w:tcPr>
            <w:tcW w:w="6095" w:type="dxa"/>
            <w:gridSpan w:val="2"/>
          </w:tcPr>
          <w:p w:rsidR="009F00EC" w:rsidRPr="00A046C9" w:rsidRDefault="009F00EC" w:rsidP="00A046C9">
            <w:pPr>
              <w:spacing w:after="0" w:line="240" w:lineRule="auto"/>
              <w:rPr>
                <w:rFonts w:ascii="Arial" w:hAnsi="Arial" w:cs="Arial"/>
                <w:b/>
                <w:sz w:val="24"/>
                <w:szCs w:val="24"/>
              </w:rPr>
            </w:pPr>
            <w:r>
              <w:rPr>
                <w:rFonts w:ascii="Arial" w:hAnsi="Arial" w:cs="Arial"/>
                <w:b/>
                <w:sz w:val="24"/>
                <w:szCs w:val="24"/>
              </w:rPr>
              <w:t xml:space="preserve">Implement the </w:t>
            </w:r>
            <w:r w:rsidRPr="00A046C9">
              <w:rPr>
                <w:rFonts w:ascii="Arial" w:hAnsi="Arial" w:cs="Arial"/>
                <w:b/>
                <w:sz w:val="24"/>
                <w:szCs w:val="24"/>
              </w:rPr>
              <w:t>South Central Ambulance Service Crisis Concordat Action Plan</w:t>
            </w:r>
          </w:p>
        </w:tc>
        <w:tc>
          <w:tcPr>
            <w:tcW w:w="1843" w:type="dxa"/>
            <w:gridSpan w:val="3"/>
          </w:tcPr>
          <w:p w:rsidR="009F00EC" w:rsidRPr="00A046C9" w:rsidRDefault="009F00EC" w:rsidP="00A046C9">
            <w:pPr>
              <w:spacing w:after="0" w:line="240" w:lineRule="auto"/>
              <w:rPr>
                <w:rFonts w:ascii="Arial" w:hAnsi="Arial" w:cs="Arial"/>
                <w:b/>
                <w:sz w:val="24"/>
                <w:szCs w:val="24"/>
              </w:rPr>
            </w:pPr>
            <w:r w:rsidRPr="00A046C9">
              <w:rPr>
                <w:rFonts w:eastAsia="Times New Roman"/>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8.75pt" o:ole="">
                  <v:imagedata r:id="rId8" o:title=""/>
                </v:shape>
                <o:OLEObject Type="Embed" ProgID="AcroExch.Document.11" ShapeID="_x0000_i1025" DrawAspect="Icon" ObjectID="_1511096120" r:id="rId9"/>
              </w:object>
            </w:r>
          </w:p>
        </w:tc>
        <w:tc>
          <w:tcPr>
            <w:tcW w:w="2268" w:type="dxa"/>
            <w:gridSpan w:val="3"/>
          </w:tcPr>
          <w:p w:rsidR="009F00EC" w:rsidRPr="00A046C9" w:rsidRDefault="009F00EC" w:rsidP="00946EB7">
            <w:pPr>
              <w:spacing w:after="0" w:line="240" w:lineRule="auto"/>
              <w:rPr>
                <w:rFonts w:ascii="Arial" w:hAnsi="Arial" w:cs="Arial"/>
                <w:b/>
                <w:sz w:val="24"/>
                <w:szCs w:val="24"/>
              </w:rPr>
            </w:pPr>
            <w:r w:rsidRPr="00A046C9">
              <w:rPr>
                <w:rFonts w:ascii="Arial" w:hAnsi="Arial" w:cs="Arial"/>
                <w:b/>
                <w:sz w:val="24"/>
                <w:szCs w:val="24"/>
              </w:rPr>
              <w:t>S</w:t>
            </w:r>
            <w:r w:rsidR="00723AC6">
              <w:rPr>
                <w:rFonts w:ascii="Arial" w:hAnsi="Arial" w:cs="Arial"/>
                <w:b/>
                <w:sz w:val="24"/>
                <w:szCs w:val="24"/>
              </w:rPr>
              <w:t xml:space="preserve">ue </w:t>
            </w:r>
            <w:r w:rsidRPr="00A046C9">
              <w:rPr>
                <w:rFonts w:ascii="Arial" w:hAnsi="Arial" w:cs="Arial"/>
                <w:b/>
                <w:sz w:val="24"/>
                <w:szCs w:val="24"/>
              </w:rPr>
              <w:t>P</w:t>
            </w:r>
            <w:r w:rsidR="00723AC6">
              <w:rPr>
                <w:rFonts w:ascii="Arial" w:hAnsi="Arial" w:cs="Arial"/>
                <w:b/>
                <w:sz w:val="24"/>
                <w:szCs w:val="24"/>
              </w:rPr>
              <w:t>utman</w:t>
            </w:r>
            <w:r w:rsidR="00946EB7">
              <w:rPr>
                <w:rFonts w:ascii="Arial" w:hAnsi="Arial" w:cs="Arial"/>
                <w:b/>
                <w:sz w:val="24"/>
                <w:szCs w:val="24"/>
              </w:rPr>
              <w:t xml:space="preserve"> (SCAS)</w:t>
            </w:r>
          </w:p>
        </w:tc>
        <w:tc>
          <w:tcPr>
            <w:tcW w:w="3402" w:type="dxa"/>
            <w:gridSpan w:val="4"/>
          </w:tcPr>
          <w:p w:rsidR="009F00EC" w:rsidRPr="00A046C9" w:rsidRDefault="009F00EC" w:rsidP="00A046C9">
            <w:pPr>
              <w:spacing w:after="0" w:line="240" w:lineRule="auto"/>
              <w:rPr>
                <w:rFonts w:ascii="Arial" w:hAnsi="Arial" w:cs="Arial"/>
                <w:b/>
                <w:sz w:val="24"/>
                <w:szCs w:val="24"/>
              </w:rPr>
            </w:pPr>
            <w:r w:rsidRPr="00A046C9">
              <w:rPr>
                <w:rFonts w:ascii="Arial" w:hAnsi="Arial" w:cs="Arial"/>
                <w:b/>
                <w:sz w:val="24"/>
                <w:szCs w:val="24"/>
              </w:rPr>
              <w:t>NHS Ambulance provision is committed to ensuring a high quality service for people in mental health crisis</w:t>
            </w:r>
          </w:p>
        </w:tc>
      </w:tr>
      <w:tr w:rsidR="009F00EC" w:rsidRPr="00A046C9" w:rsidTr="00A046C9">
        <w:tc>
          <w:tcPr>
            <w:tcW w:w="817" w:type="dxa"/>
          </w:tcPr>
          <w:p w:rsidR="009F00EC" w:rsidRPr="00A046C9" w:rsidRDefault="009F00EC" w:rsidP="00A046C9">
            <w:pPr>
              <w:spacing w:after="0" w:line="240" w:lineRule="auto"/>
              <w:rPr>
                <w:rFonts w:ascii="Arial" w:hAnsi="Arial" w:cs="Arial"/>
                <w:b/>
                <w:sz w:val="24"/>
                <w:szCs w:val="24"/>
              </w:rPr>
            </w:pPr>
            <w:r w:rsidRPr="00A046C9">
              <w:rPr>
                <w:rFonts w:ascii="Arial" w:hAnsi="Arial" w:cs="Arial"/>
                <w:b/>
                <w:sz w:val="24"/>
                <w:szCs w:val="24"/>
              </w:rPr>
              <w:t>3.2</w:t>
            </w:r>
          </w:p>
        </w:tc>
        <w:tc>
          <w:tcPr>
            <w:tcW w:w="6095" w:type="dxa"/>
            <w:gridSpan w:val="2"/>
          </w:tcPr>
          <w:p w:rsidR="009F00EC" w:rsidRPr="00A046C9" w:rsidRDefault="009F00EC" w:rsidP="00C00645">
            <w:pPr>
              <w:spacing w:after="0" w:line="240" w:lineRule="auto"/>
              <w:rPr>
                <w:rFonts w:ascii="Arial" w:hAnsi="Arial" w:cs="Arial"/>
                <w:b/>
                <w:sz w:val="24"/>
                <w:szCs w:val="24"/>
              </w:rPr>
            </w:pPr>
            <w:r w:rsidRPr="00A046C9">
              <w:rPr>
                <w:rFonts w:ascii="Arial" w:hAnsi="Arial" w:cs="Arial"/>
                <w:b/>
                <w:sz w:val="24"/>
                <w:szCs w:val="24"/>
              </w:rPr>
              <w:t xml:space="preserve">Consistent working protocols to be developed supporting the interface between </w:t>
            </w:r>
            <w:r>
              <w:rPr>
                <w:rFonts w:ascii="Arial" w:hAnsi="Arial" w:cs="Arial"/>
                <w:b/>
                <w:sz w:val="24"/>
                <w:szCs w:val="24"/>
              </w:rPr>
              <w:t>Emergency</w:t>
            </w:r>
            <w:r w:rsidRPr="00A046C9">
              <w:rPr>
                <w:rFonts w:ascii="Arial" w:hAnsi="Arial" w:cs="Arial"/>
                <w:b/>
                <w:sz w:val="24"/>
                <w:szCs w:val="24"/>
              </w:rPr>
              <w:t xml:space="preserve"> departments </w:t>
            </w:r>
            <w:r w:rsidR="00301BE4">
              <w:rPr>
                <w:rFonts w:ascii="Arial" w:hAnsi="Arial" w:cs="Arial"/>
                <w:b/>
                <w:sz w:val="24"/>
                <w:szCs w:val="24"/>
              </w:rPr>
              <w:t xml:space="preserve">(including Psychiatric Liaison Service) </w:t>
            </w:r>
            <w:r w:rsidRPr="00A046C9">
              <w:rPr>
                <w:rFonts w:ascii="Arial" w:hAnsi="Arial" w:cs="Arial"/>
                <w:b/>
                <w:sz w:val="24"/>
                <w:szCs w:val="24"/>
              </w:rPr>
              <w:t>and secondary mental health services for supporting individuals experiencing mental health/ substance misuse crisis</w:t>
            </w:r>
            <w:r w:rsidR="00512493">
              <w:rPr>
                <w:rFonts w:ascii="Arial" w:hAnsi="Arial" w:cs="Arial"/>
                <w:b/>
                <w:sz w:val="24"/>
                <w:szCs w:val="24"/>
              </w:rPr>
              <w:t>.</w:t>
            </w:r>
          </w:p>
        </w:tc>
        <w:tc>
          <w:tcPr>
            <w:tcW w:w="1843" w:type="dxa"/>
            <w:gridSpan w:val="3"/>
          </w:tcPr>
          <w:p w:rsidR="009F00EC" w:rsidRDefault="009F00EC" w:rsidP="00A046C9">
            <w:pPr>
              <w:spacing w:after="0" w:line="240" w:lineRule="auto"/>
              <w:rPr>
                <w:rFonts w:ascii="Arial" w:hAnsi="Arial" w:cs="Arial"/>
                <w:b/>
                <w:sz w:val="24"/>
                <w:szCs w:val="24"/>
              </w:rPr>
            </w:pPr>
            <w:r w:rsidRPr="00A046C9">
              <w:rPr>
                <w:rFonts w:ascii="Arial" w:hAnsi="Arial" w:cs="Arial"/>
                <w:b/>
                <w:sz w:val="24"/>
                <w:szCs w:val="24"/>
              </w:rPr>
              <w:t>September 2015</w:t>
            </w:r>
          </w:p>
          <w:p w:rsidR="003F4877" w:rsidRPr="00787EE3" w:rsidRDefault="003F4877" w:rsidP="003F4877">
            <w:pPr>
              <w:spacing w:after="0" w:line="240" w:lineRule="auto"/>
              <w:rPr>
                <w:rFonts w:ascii="Arial" w:hAnsi="Arial" w:cs="Arial"/>
                <w:b/>
                <w:color w:val="00B050"/>
                <w:sz w:val="24"/>
                <w:szCs w:val="24"/>
              </w:rPr>
            </w:pPr>
            <w:r w:rsidRPr="00787EE3">
              <w:rPr>
                <w:rFonts w:ascii="Arial" w:hAnsi="Arial" w:cs="Arial"/>
                <w:b/>
                <w:color w:val="00B050"/>
                <w:sz w:val="24"/>
                <w:szCs w:val="24"/>
              </w:rPr>
              <w:t>Ongoing</w:t>
            </w:r>
          </w:p>
          <w:p w:rsidR="003F4877" w:rsidRPr="00A046C9" w:rsidRDefault="003F4877" w:rsidP="00A046C9">
            <w:pPr>
              <w:spacing w:after="0" w:line="240" w:lineRule="auto"/>
              <w:rPr>
                <w:rFonts w:ascii="Arial" w:hAnsi="Arial" w:cs="Arial"/>
                <w:b/>
                <w:sz w:val="24"/>
                <w:szCs w:val="24"/>
              </w:rPr>
            </w:pPr>
          </w:p>
        </w:tc>
        <w:tc>
          <w:tcPr>
            <w:tcW w:w="2268" w:type="dxa"/>
            <w:gridSpan w:val="3"/>
          </w:tcPr>
          <w:p w:rsidR="009F00EC" w:rsidRPr="00A046C9" w:rsidRDefault="00C318B7" w:rsidP="002E3CFB">
            <w:pPr>
              <w:spacing w:after="0" w:line="240" w:lineRule="auto"/>
              <w:rPr>
                <w:rFonts w:ascii="Arial" w:hAnsi="Arial" w:cs="Arial"/>
                <w:b/>
                <w:sz w:val="24"/>
                <w:szCs w:val="24"/>
              </w:rPr>
            </w:pPr>
            <w:r>
              <w:rPr>
                <w:rFonts w:ascii="Arial" w:hAnsi="Arial" w:cs="Arial"/>
                <w:b/>
                <w:sz w:val="24"/>
                <w:szCs w:val="24"/>
              </w:rPr>
              <w:t xml:space="preserve">Area </w:t>
            </w:r>
            <w:r w:rsidR="002E3CFB">
              <w:rPr>
                <w:rFonts w:ascii="Arial" w:hAnsi="Arial" w:cs="Arial"/>
                <w:b/>
                <w:sz w:val="24"/>
                <w:szCs w:val="24"/>
              </w:rPr>
              <w:t>Crisis Concordat</w:t>
            </w:r>
            <w:r>
              <w:rPr>
                <w:rFonts w:ascii="Arial" w:hAnsi="Arial" w:cs="Arial"/>
                <w:b/>
                <w:sz w:val="24"/>
                <w:szCs w:val="24"/>
              </w:rPr>
              <w:t xml:space="preserve"> Groups</w:t>
            </w:r>
            <w:r w:rsidR="002E3CFB">
              <w:rPr>
                <w:rFonts w:ascii="Arial" w:hAnsi="Arial" w:cs="Arial"/>
                <w:b/>
                <w:sz w:val="24"/>
                <w:szCs w:val="24"/>
              </w:rPr>
              <w:t>/</w:t>
            </w:r>
            <w:r>
              <w:rPr>
                <w:rFonts w:ascii="Arial" w:hAnsi="Arial" w:cs="Arial"/>
                <w:b/>
                <w:sz w:val="24"/>
                <w:szCs w:val="24"/>
              </w:rPr>
              <w:t xml:space="preserve"> local Acute General Hospitals</w:t>
            </w:r>
          </w:p>
        </w:tc>
        <w:tc>
          <w:tcPr>
            <w:tcW w:w="3402" w:type="dxa"/>
            <w:gridSpan w:val="4"/>
          </w:tcPr>
          <w:p w:rsidR="009F00EC" w:rsidRPr="00A046C9" w:rsidRDefault="009F00EC" w:rsidP="00A046C9">
            <w:pPr>
              <w:spacing w:after="0" w:line="240" w:lineRule="auto"/>
              <w:rPr>
                <w:rFonts w:ascii="Arial" w:hAnsi="Arial" w:cs="Arial"/>
                <w:b/>
                <w:sz w:val="24"/>
                <w:szCs w:val="24"/>
              </w:rPr>
            </w:pPr>
            <w:r w:rsidRPr="00A046C9">
              <w:rPr>
                <w:rFonts w:ascii="Arial" w:hAnsi="Arial" w:cs="Arial"/>
                <w:b/>
                <w:sz w:val="24"/>
                <w:szCs w:val="24"/>
              </w:rPr>
              <w:t>People in mental health crisis will experience continuity of support as they need it between services</w:t>
            </w:r>
          </w:p>
        </w:tc>
      </w:tr>
      <w:tr w:rsidR="009F00EC" w:rsidRPr="00A046C9" w:rsidTr="00A046C9">
        <w:tc>
          <w:tcPr>
            <w:tcW w:w="14425" w:type="dxa"/>
            <w:gridSpan w:val="13"/>
            <w:shd w:val="clear" w:color="auto" w:fill="F2F2F2"/>
          </w:tcPr>
          <w:p w:rsidR="009F00EC" w:rsidRPr="00A046C9" w:rsidRDefault="009F00EC" w:rsidP="00A046C9">
            <w:pPr>
              <w:spacing w:after="0" w:line="240" w:lineRule="auto"/>
              <w:rPr>
                <w:rFonts w:ascii="Arial" w:hAnsi="Arial" w:cs="Arial"/>
                <w:i/>
                <w:sz w:val="24"/>
                <w:szCs w:val="24"/>
              </w:rPr>
            </w:pPr>
            <w:r w:rsidRPr="00A046C9">
              <w:rPr>
                <w:rFonts w:ascii="Arial" w:hAnsi="Arial" w:cs="Arial"/>
                <w:i/>
                <w:sz w:val="24"/>
                <w:szCs w:val="24"/>
              </w:rPr>
              <w:t>Social services contribution to mental health crisis services</w:t>
            </w:r>
          </w:p>
        </w:tc>
      </w:tr>
      <w:tr w:rsidR="009F00EC" w:rsidRPr="00A046C9" w:rsidTr="00A046C9">
        <w:tc>
          <w:tcPr>
            <w:tcW w:w="817" w:type="dxa"/>
          </w:tcPr>
          <w:p w:rsidR="009F00EC" w:rsidRPr="00A046C9" w:rsidRDefault="00787EE3" w:rsidP="00A046C9">
            <w:pPr>
              <w:spacing w:after="0" w:line="240" w:lineRule="auto"/>
              <w:rPr>
                <w:rFonts w:ascii="Arial" w:hAnsi="Arial" w:cs="Arial"/>
                <w:b/>
                <w:sz w:val="24"/>
                <w:szCs w:val="24"/>
              </w:rPr>
            </w:pPr>
            <w:r>
              <w:rPr>
                <w:rFonts w:ascii="Arial" w:hAnsi="Arial" w:cs="Arial"/>
                <w:b/>
                <w:sz w:val="24"/>
                <w:szCs w:val="24"/>
              </w:rPr>
              <w:t>3.3</w:t>
            </w:r>
          </w:p>
        </w:tc>
        <w:tc>
          <w:tcPr>
            <w:tcW w:w="6095" w:type="dxa"/>
            <w:gridSpan w:val="2"/>
          </w:tcPr>
          <w:p w:rsidR="009F00EC" w:rsidRPr="00A046C9" w:rsidRDefault="009F00EC" w:rsidP="00A046C9">
            <w:pPr>
              <w:spacing w:after="0" w:line="240" w:lineRule="auto"/>
              <w:rPr>
                <w:rFonts w:ascii="Arial" w:hAnsi="Arial" w:cs="Arial"/>
                <w:b/>
                <w:sz w:val="24"/>
                <w:szCs w:val="24"/>
              </w:rPr>
            </w:pPr>
            <w:r w:rsidRPr="00A046C9">
              <w:rPr>
                <w:rFonts w:ascii="Arial" w:hAnsi="Arial" w:cs="Arial"/>
                <w:b/>
                <w:sz w:val="24"/>
                <w:szCs w:val="24"/>
              </w:rPr>
              <w:t>IOW, Southampton, Portsmouth and Hampshire Local Authorities will review out of hours AMHP provision to provide assurance to the Steering Group that AMHPs will respond in a timely manner</w:t>
            </w:r>
            <w:r w:rsidR="00301BE4">
              <w:rPr>
                <w:rFonts w:ascii="Arial" w:hAnsi="Arial" w:cs="Arial"/>
                <w:b/>
                <w:sz w:val="24"/>
                <w:szCs w:val="24"/>
              </w:rPr>
              <w:t xml:space="preserve"> within clear Cross Border protocols.</w:t>
            </w:r>
          </w:p>
          <w:p w:rsidR="009F00EC" w:rsidRPr="00A046C9" w:rsidRDefault="009F00EC" w:rsidP="00A046C9">
            <w:pPr>
              <w:spacing w:after="0" w:line="240" w:lineRule="auto"/>
              <w:rPr>
                <w:rFonts w:ascii="Arial" w:hAnsi="Arial" w:cs="Arial"/>
                <w:b/>
                <w:sz w:val="24"/>
                <w:szCs w:val="24"/>
              </w:rPr>
            </w:pPr>
          </w:p>
        </w:tc>
        <w:tc>
          <w:tcPr>
            <w:tcW w:w="1843" w:type="dxa"/>
            <w:gridSpan w:val="3"/>
          </w:tcPr>
          <w:p w:rsidR="005B164F" w:rsidRPr="003F4877" w:rsidRDefault="005B164F" w:rsidP="005B164F">
            <w:pPr>
              <w:spacing w:after="0" w:line="240" w:lineRule="auto"/>
              <w:rPr>
                <w:rFonts w:ascii="Arial" w:hAnsi="Arial" w:cs="Arial"/>
                <w:b/>
                <w:strike/>
                <w:sz w:val="24"/>
                <w:szCs w:val="24"/>
              </w:rPr>
            </w:pPr>
            <w:r w:rsidRPr="003F4877">
              <w:rPr>
                <w:rFonts w:ascii="Arial" w:hAnsi="Arial" w:cs="Arial"/>
                <w:b/>
                <w:strike/>
                <w:sz w:val="24"/>
                <w:szCs w:val="24"/>
              </w:rPr>
              <w:t>July</w:t>
            </w:r>
          </w:p>
          <w:p w:rsidR="009F00EC" w:rsidRPr="003F4877" w:rsidRDefault="009F00EC" w:rsidP="005B164F">
            <w:pPr>
              <w:spacing w:after="0" w:line="240" w:lineRule="auto"/>
              <w:rPr>
                <w:rFonts w:ascii="Arial" w:hAnsi="Arial" w:cs="Arial"/>
                <w:b/>
                <w:strike/>
                <w:sz w:val="24"/>
                <w:szCs w:val="24"/>
              </w:rPr>
            </w:pPr>
            <w:r w:rsidRPr="003F4877">
              <w:rPr>
                <w:rFonts w:ascii="Arial" w:hAnsi="Arial" w:cs="Arial"/>
                <w:b/>
                <w:strike/>
                <w:sz w:val="24"/>
                <w:szCs w:val="24"/>
              </w:rPr>
              <w:t>2015</w:t>
            </w:r>
          </w:p>
          <w:p w:rsidR="005B164F" w:rsidRDefault="005B164F" w:rsidP="005B164F">
            <w:pPr>
              <w:spacing w:after="0" w:line="240" w:lineRule="auto"/>
              <w:rPr>
                <w:rFonts w:ascii="Arial" w:hAnsi="Arial" w:cs="Arial"/>
                <w:b/>
                <w:color w:val="00B0F0"/>
                <w:sz w:val="24"/>
                <w:szCs w:val="24"/>
              </w:rPr>
            </w:pPr>
            <w:r>
              <w:rPr>
                <w:rFonts w:ascii="Arial" w:hAnsi="Arial" w:cs="Arial"/>
                <w:b/>
                <w:color w:val="00B0F0"/>
                <w:sz w:val="24"/>
                <w:szCs w:val="24"/>
              </w:rPr>
              <w:t>October</w:t>
            </w:r>
          </w:p>
          <w:p w:rsidR="005B164F" w:rsidRPr="005B164F" w:rsidRDefault="005B164F" w:rsidP="005B164F">
            <w:pPr>
              <w:spacing w:after="0" w:line="240" w:lineRule="auto"/>
              <w:rPr>
                <w:rFonts w:ascii="Arial" w:hAnsi="Arial" w:cs="Arial"/>
                <w:b/>
                <w:color w:val="00B0F0"/>
                <w:sz w:val="24"/>
                <w:szCs w:val="24"/>
              </w:rPr>
            </w:pPr>
            <w:r>
              <w:rPr>
                <w:rFonts w:ascii="Arial" w:hAnsi="Arial" w:cs="Arial"/>
                <w:b/>
                <w:color w:val="00B0F0"/>
                <w:sz w:val="24"/>
                <w:szCs w:val="24"/>
              </w:rPr>
              <w:t>2015</w:t>
            </w:r>
          </w:p>
        </w:tc>
        <w:tc>
          <w:tcPr>
            <w:tcW w:w="2268" w:type="dxa"/>
            <w:gridSpan w:val="3"/>
          </w:tcPr>
          <w:p w:rsidR="009F00EC" w:rsidRPr="00A046C9" w:rsidRDefault="009F00EC" w:rsidP="00A046C9">
            <w:pPr>
              <w:spacing w:after="0" w:line="240" w:lineRule="auto"/>
              <w:rPr>
                <w:rFonts w:ascii="Arial" w:hAnsi="Arial" w:cs="Arial"/>
                <w:b/>
                <w:sz w:val="24"/>
                <w:szCs w:val="24"/>
              </w:rPr>
            </w:pPr>
            <w:r w:rsidRPr="00A046C9">
              <w:rPr>
                <w:rFonts w:ascii="Arial" w:hAnsi="Arial" w:cs="Arial"/>
                <w:b/>
                <w:sz w:val="24"/>
                <w:szCs w:val="24"/>
              </w:rPr>
              <w:t>L</w:t>
            </w:r>
            <w:r w:rsidR="002E3CFB">
              <w:rPr>
                <w:rFonts w:ascii="Arial" w:hAnsi="Arial" w:cs="Arial"/>
                <w:b/>
                <w:sz w:val="24"/>
                <w:szCs w:val="24"/>
              </w:rPr>
              <w:t xml:space="preserve">ocal </w:t>
            </w:r>
            <w:r w:rsidRPr="00A046C9">
              <w:rPr>
                <w:rFonts w:ascii="Arial" w:hAnsi="Arial" w:cs="Arial"/>
                <w:b/>
                <w:sz w:val="24"/>
                <w:szCs w:val="24"/>
              </w:rPr>
              <w:t>A</w:t>
            </w:r>
            <w:r w:rsidR="002E3CFB">
              <w:rPr>
                <w:rFonts w:ascii="Arial" w:hAnsi="Arial" w:cs="Arial"/>
                <w:b/>
                <w:sz w:val="24"/>
                <w:szCs w:val="24"/>
              </w:rPr>
              <w:t>uthority AMHP</w:t>
            </w:r>
            <w:r w:rsidRPr="00A046C9">
              <w:rPr>
                <w:rFonts w:ascii="Arial" w:hAnsi="Arial" w:cs="Arial"/>
                <w:b/>
                <w:sz w:val="24"/>
                <w:szCs w:val="24"/>
              </w:rPr>
              <w:t xml:space="preserve"> Leads</w:t>
            </w:r>
          </w:p>
        </w:tc>
        <w:tc>
          <w:tcPr>
            <w:tcW w:w="3402" w:type="dxa"/>
            <w:gridSpan w:val="4"/>
          </w:tcPr>
          <w:p w:rsidR="009F00EC" w:rsidRPr="00A046C9" w:rsidRDefault="009F00EC" w:rsidP="00A046C9">
            <w:pPr>
              <w:spacing w:after="0" w:line="240" w:lineRule="auto"/>
              <w:rPr>
                <w:rFonts w:ascii="Arial" w:hAnsi="Arial" w:cs="Arial"/>
                <w:b/>
                <w:sz w:val="24"/>
                <w:szCs w:val="24"/>
              </w:rPr>
            </w:pPr>
            <w:r w:rsidRPr="00A046C9">
              <w:rPr>
                <w:rFonts w:ascii="Arial" w:hAnsi="Arial" w:cs="Arial"/>
                <w:b/>
                <w:sz w:val="24"/>
                <w:szCs w:val="24"/>
              </w:rPr>
              <w:t>People will receive assessment and support from social services regardless of the time of the day</w:t>
            </w:r>
          </w:p>
        </w:tc>
      </w:tr>
      <w:tr w:rsidR="009F00EC" w:rsidRPr="00A046C9" w:rsidTr="00A046C9">
        <w:tc>
          <w:tcPr>
            <w:tcW w:w="817" w:type="dxa"/>
          </w:tcPr>
          <w:p w:rsidR="009F00EC" w:rsidRPr="00A046C9" w:rsidRDefault="00787EE3" w:rsidP="00A046C9">
            <w:pPr>
              <w:spacing w:after="0" w:line="240" w:lineRule="auto"/>
              <w:rPr>
                <w:rFonts w:ascii="Arial" w:hAnsi="Arial" w:cs="Arial"/>
                <w:b/>
                <w:sz w:val="24"/>
                <w:szCs w:val="24"/>
              </w:rPr>
            </w:pPr>
            <w:r>
              <w:rPr>
                <w:rFonts w:ascii="Arial" w:hAnsi="Arial" w:cs="Arial"/>
                <w:b/>
                <w:sz w:val="24"/>
                <w:szCs w:val="24"/>
              </w:rPr>
              <w:t>3.4</w:t>
            </w:r>
          </w:p>
        </w:tc>
        <w:tc>
          <w:tcPr>
            <w:tcW w:w="6095" w:type="dxa"/>
            <w:gridSpan w:val="2"/>
          </w:tcPr>
          <w:p w:rsidR="009F00EC" w:rsidRDefault="009F00EC" w:rsidP="00A046C9">
            <w:pPr>
              <w:spacing w:after="0" w:line="240" w:lineRule="auto"/>
              <w:rPr>
                <w:rFonts w:ascii="Arial" w:hAnsi="Arial" w:cs="Arial"/>
                <w:b/>
                <w:sz w:val="24"/>
                <w:szCs w:val="24"/>
              </w:rPr>
            </w:pPr>
            <w:r w:rsidRPr="00A046C9">
              <w:rPr>
                <w:rFonts w:ascii="Arial" w:hAnsi="Arial" w:cs="Arial"/>
                <w:b/>
                <w:sz w:val="24"/>
                <w:szCs w:val="24"/>
              </w:rPr>
              <w:t xml:space="preserve">IOW, Southampton, Portsmouth and Hampshire Local Authorities will provide </w:t>
            </w:r>
            <w:r w:rsidR="007037F5">
              <w:rPr>
                <w:rFonts w:ascii="Arial" w:hAnsi="Arial" w:cs="Arial"/>
                <w:b/>
                <w:sz w:val="24"/>
                <w:szCs w:val="24"/>
              </w:rPr>
              <w:t>information</w:t>
            </w:r>
            <w:r w:rsidRPr="00A046C9">
              <w:rPr>
                <w:rFonts w:ascii="Arial" w:hAnsi="Arial" w:cs="Arial"/>
                <w:b/>
                <w:sz w:val="24"/>
                <w:szCs w:val="24"/>
              </w:rPr>
              <w:t xml:space="preserve"> to the steering group on the sufficiency and </w:t>
            </w:r>
            <w:r w:rsidR="003F4877">
              <w:rPr>
                <w:rFonts w:ascii="Arial" w:hAnsi="Arial" w:cs="Arial"/>
                <w:b/>
                <w:sz w:val="24"/>
                <w:szCs w:val="24"/>
              </w:rPr>
              <w:t>capacity</w:t>
            </w:r>
            <w:r w:rsidRPr="00A046C9">
              <w:rPr>
                <w:rFonts w:ascii="Arial" w:hAnsi="Arial" w:cs="Arial"/>
                <w:b/>
                <w:sz w:val="24"/>
                <w:szCs w:val="24"/>
              </w:rPr>
              <w:t xml:space="preserve"> of the workforce</w:t>
            </w:r>
          </w:p>
          <w:p w:rsidR="00EC4404" w:rsidRDefault="00EC4404" w:rsidP="00A046C9">
            <w:pPr>
              <w:spacing w:after="0" w:line="240" w:lineRule="auto"/>
              <w:rPr>
                <w:rFonts w:ascii="Arial" w:hAnsi="Arial" w:cs="Arial"/>
                <w:b/>
                <w:sz w:val="24"/>
                <w:szCs w:val="24"/>
              </w:rPr>
            </w:pPr>
          </w:p>
          <w:p w:rsidR="00EC4404" w:rsidRDefault="00EC4404" w:rsidP="00A046C9">
            <w:pPr>
              <w:spacing w:after="0" w:line="240" w:lineRule="auto"/>
              <w:rPr>
                <w:rFonts w:ascii="Arial" w:hAnsi="Arial" w:cs="Arial"/>
                <w:b/>
                <w:sz w:val="24"/>
                <w:szCs w:val="24"/>
              </w:rPr>
            </w:pPr>
          </w:p>
          <w:p w:rsidR="00EC4404" w:rsidRDefault="00EC4404" w:rsidP="00A046C9">
            <w:pPr>
              <w:spacing w:after="0" w:line="240" w:lineRule="auto"/>
              <w:rPr>
                <w:rFonts w:ascii="Arial" w:hAnsi="Arial" w:cs="Arial"/>
                <w:b/>
                <w:sz w:val="24"/>
                <w:szCs w:val="24"/>
              </w:rPr>
            </w:pPr>
          </w:p>
          <w:p w:rsidR="00EC4404" w:rsidRPr="00A046C9" w:rsidRDefault="00EC4404" w:rsidP="00A046C9">
            <w:pPr>
              <w:spacing w:after="0" w:line="240" w:lineRule="auto"/>
              <w:rPr>
                <w:rFonts w:ascii="Arial" w:hAnsi="Arial" w:cs="Arial"/>
                <w:b/>
                <w:sz w:val="24"/>
                <w:szCs w:val="24"/>
              </w:rPr>
            </w:pPr>
          </w:p>
        </w:tc>
        <w:tc>
          <w:tcPr>
            <w:tcW w:w="1843" w:type="dxa"/>
            <w:gridSpan w:val="3"/>
          </w:tcPr>
          <w:p w:rsidR="005B164F" w:rsidRPr="003F4877" w:rsidRDefault="005B164F" w:rsidP="00A046C9">
            <w:pPr>
              <w:spacing w:after="0" w:line="240" w:lineRule="auto"/>
              <w:rPr>
                <w:rFonts w:ascii="Arial" w:hAnsi="Arial" w:cs="Arial"/>
                <w:b/>
                <w:strike/>
                <w:sz w:val="24"/>
                <w:szCs w:val="24"/>
              </w:rPr>
            </w:pPr>
            <w:r w:rsidRPr="003F4877">
              <w:rPr>
                <w:rFonts w:ascii="Arial" w:hAnsi="Arial" w:cs="Arial"/>
                <w:b/>
                <w:strike/>
                <w:sz w:val="24"/>
                <w:szCs w:val="24"/>
              </w:rPr>
              <w:t>July</w:t>
            </w:r>
          </w:p>
          <w:p w:rsidR="009F00EC" w:rsidRPr="003F4877" w:rsidRDefault="009F00EC" w:rsidP="00A046C9">
            <w:pPr>
              <w:spacing w:after="0" w:line="240" w:lineRule="auto"/>
              <w:rPr>
                <w:rFonts w:ascii="Arial" w:hAnsi="Arial" w:cs="Arial"/>
                <w:b/>
                <w:strike/>
                <w:sz w:val="24"/>
                <w:szCs w:val="24"/>
              </w:rPr>
            </w:pPr>
            <w:r w:rsidRPr="003F4877">
              <w:rPr>
                <w:rFonts w:ascii="Arial" w:hAnsi="Arial" w:cs="Arial"/>
                <w:b/>
                <w:strike/>
                <w:sz w:val="24"/>
                <w:szCs w:val="24"/>
              </w:rPr>
              <w:t>2015</w:t>
            </w:r>
          </w:p>
          <w:p w:rsidR="005B164F" w:rsidRDefault="005B164F" w:rsidP="00A046C9">
            <w:pPr>
              <w:spacing w:after="0" w:line="240" w:lineRule="auto"/>
              <w:rPr>
                <w:rFonts w:ascii="Arial" w:hAnsi="Arial" w:cs="Arial"/>
                <w:b/>
                <w:color w:val="00B0F0"/>
                <w:sz w:val="24"/>
                <w:szCs w:val="24"/>
              </w:rPr>
            </w:pPr>
            <w:r>
              <w:rPr>
                <w:rFonts w:ascii="Arial" w:hAnsi="Arial" w:cs="Arial"/>
                <w:b/>
                <w:color w:val="00B0F0"/>
                <w:sz w:val="24"/>
                <w:szCs w:val="24"/>
              </w:rPr>
              <w:t>October</w:t>
            </w:r>
          </w:p>
          <w:p w:rsidR="005B164F" w:rsidRPr="005B164F" w:rsidRDefault="005B164F" w:rsidP="00A046C9">
            <w:pPr>
              <w:spacing w:after="0" w:line="240" w:lineRule="auto"/>
              <w:rPr>
                <w:rFonts w:ascii="Arial" w:hAnsi="Arial" w:cs="Arial"/>
                <w:b/>
                <w:color w:val="00B0F0"/>
                <w:sz w:val="24"/>
                <w:szCs w:val="24"/>
              </w:rPr>
            </w:pPr>
            <w:r>
              <w:rPr>
                <w:rFonts w:ascii="Arial" w:hAnsi="Arial" w:cs="Arial"/>
                <w:b/>
                <w:color w:val="00B0F0"/>
                <w:sz w:val="24"/>
                <w:szCs w:val="24"/>
              </w:rPr>
              <w:t>2015</w:t>
            </w:r>
          </w:p>
        </w:tc>
        <w:tc>
          <w:tcPr>
            <w:tcW w:w="2268" w:type="dxa"/>
            <w:gridSpan w:val="3"/>
          </w:tcPr>
          <w:p w:rsidR="009F00EC" w:rsidRPr="00A046C9" w:rsidRDefault="009F00EC" w:rsidP="00A046C9">
            <w:pPr>
              <w:spacing w:after="0" w:line="240" w:lineRule="auto"/>
              <w:rPr>
                <w:rFonts w:ascii="Arial" w:hAnsi="Arial" w:cs="Arial"/>
                <w:b/>
                <w:sz w:val="24"/>
                <w:szCs w:val="24"/>
              </w:rPr>
            </w:pPr>
            <w:r w:rsidRPr="00A046C9">
              <w:rPr>
                <w:rFonts w:ascii="Arial" w:hAnsi="Arial" w:cs="Arial"/>
                <w:b/>
                <w:sz w:val="24"/>
                <w:szCs w:val="24"/>
              </w:rPr>
              <w:t>L</w:t>
            </w:r>
            <w:r w:rsidR="002E3CFB">
              <w:rPr>
                <w:rFonts w:ascii="Arial" w:hAnsi="Arial" w:cs="Arial"/>
                <w:b/>
                <w:sz w:val="24"/>
                <w:szCs w:val="24"/>
              </w:rPr>
              <w:t xml:space="preserve">ocal </w:t>
            </w:r>
            <w:r w:rsidRPr="00A046C9">
              <w:rPr>
                <w:rFonts w:ascii="Arial" w:hAnsi="Arial" w:cs="Arial"/>
                <w:b/>
                <w:sz w:val="24"/>
                <w:szCs w:val="24"/>
              </w:rPr>
              <w:t>A</w:t>
            </w:r>
            <w:r w:rsidR="002E3CFB">
              <w:rPr>
                <w:rFonts w:ascii="Arial" w:hAnsi="Arial" w:cs="Arial"/>
                <w:b/>
                <w:sz w:val="24"/>
                <w:szCs w:val="24"/>
              </w:rPr>
              <w:t>uthority AMHP</w:t>
            </w:r>
            <w:r w:rsidRPr="00A046C9">
              <w:rPr>
                <w:rFonts w:ascii="Arial" w:hAnsi="Arial" w:cs="Arial"/>
                <w:b/>
                <w:sz w:val="24"/>
                <w:szCs w:val="24"/>
              </w:rPr>
              <w:t xml:space="preserve"> Leads</w:t>
            </w:r>
          </w:p>
        </w:tc>
        <w:tc>
          <w:tcPr>
            <w:tcW w:w="3402" w:type="dxa"/>
            <w:gridSpan w:val="4"/>
          </w:tcPr>
          <w:p w:rsidR="009F00EC" w:rsidRPr="00A046C9" w:rsidRDefault="007037F5" w:rsidP="007037F5">
            <w:pPr>
              <w:spacing w:after="0" w:line="240" w:lineRule="auto"/>
              <w:rPr>
                <w:rFonts w:ascii="Arial" w:hAnsi="Arial" w:cs="Arial"/>
                <w:b/>
                <w:sz w:val="24"/>
                <w:szCs w:val="24"/>
              </w:rPr>
            </w:pPr>
            <w:r>
              <w:rPr>
                <w:rFonts w:ascii="Arial" w:hAnsi="Arial" w:cs="Arial"/>
                <w:b/>
                <w:sz w:val="24"/>
                <w:szCs w:val="24"/>
              </w:rPr>
              <w:t xml:space="preserve">The local authority will deliver its statutory responsibilities.  </w:t>
            </w:r>
          </w:p>
        </w:tc>
      </w:tr>
      <w:tr w:rsidR="009F00EC" w:rsidRPr="00A046C9" w:rsidTr="00A046C9">
        <w:tc>
          <w:tcPr>
            <w:tcW w:w="14425" w:type="dxa"/>
            <w:gridSpan w:val="13"/>
            <w:shd w:val="clear" w:color="auto" w:fill="F2F2F2"/>
          </w:tcPr>
          <w:p w:rsidR="009F00EC" w:rsidRPr="00A046C9" w:rsidRDefault="009F00EC" w:rsidP="00A046C9">
            <w:pPr>
              <w:spacing w:after="0" w:line="240" w:lineRule="auto"/>
              <w:rPr>
                <w:rFonts w:ascii="Arial" w:hAnsi="Arial" w:cs="Arial"/>
                <w:i/>
                <w:sz w:val="24"/>
                <w:szCs w:val="24"/>
              </w:rPr>
            </w:pPr>
            <w:r w:rsidRPr="00A046C9">
              <w:rPr>
                <w:rFonts w:ascii="Arial" w:hAnsi="Arial" w:cs="Arial"/>
                <w:i/>
                <w:sz w:val="24"/>
                <w:szCs w:val="24"/>
              </w:rPr>
              <w:t>Improved quality of response when people are detained under s135 and 136 of the mental health act 1983</w:t>
            </w:r>
          </w:p>
        </w:tc>
      </w:tr>
      <w:tr w:rsidR="009F00EC" w:rsidRPr="00A046C9" w:rsidTr="00A046C9">
        <w:tc>
          <w:tcPr>
            <w:tcW w:w="817" w:type="dxa"/>
          </w:tcPr>
          <w:p w:rsidR="009F00EC" w:rsidRDefault="00787EE3" w:rsidP="00A046C9">
            <w:pPr>
              <w:spacing w:after="0" w:line="240" w:lineRule="auto"/>
              <w:rPr>
                <w:rFonts w:ascii="Arial" w:hAnsi="Arial" w:cs="Arial"/>
                <w:b/>
                <w:sz w:val="24"/>
                <w:szCs w:val="24"/>
              </w:rPr>
            </w:pPr>
            <w:r>
              <w:rPr>
                <w:rFonts w:ascii="Arial" w:hAnsi="Arial" w:cs="Arial"/>
                <w:b/>
                <w:sz w:val="24"/>
                <w:szCs w:val="24"/>
              </w:rPr>
              <w:t>3.5</w:t>
            </w:r>
          </w:p>
          <w:p w:rsidR="002E3CFB" w:rsidRDefault="002E3CFB" w:rsidP="00A046C9">
            <w:pPr>
              <w:spacing w:after="0" w:line="240" w:lineRule="auto"/>
              <w:rPr>
                <w:rFonts w:ascii="Arial" w:hAnsi="Arial" w:cs="Arial"/>
                <w:b/>
                <w:sz w:val="24"/>
                <w:szCs w:val="24"/>
              </w:rPr>
            </w:pPr>
          </w:p>
          <w:p w:rsidR="002E3CFB" w:rsidRDefault="002E3CFB" w:rsidP="00A046C9">
            <w:pPr>
              <w:spacing w:after="0" w:line="240" w:lineRule="auto"/>
              <w:rPr>
                <w:rFonts w:ascii="Arial" w:hAnsi="Arial" w:cs="Arial"/>
                <w:b/>
                <w:sz w:val="24"/>
                <w:szCs w:val="24"/>
              </w:rPr>
            </w:pPr>
          </w:p>
          <w:p w:rsidR="002E3CFB" w:rsidRDefault="002E3CFB" w:rsidP="00A046C9">
            <w:pPr>
              <w:spacing w:after="0" w:line="240" w:lineRule="auto"/>
              <w:rPr>
                <w:rFonts w:ascii="Arial" w:hAnsi="Arial" w:cs="Arial"/>
                <w:b/>
                <w:sz w:val="24"/>
                <w:szCs w:val="24"/>
              </w:rPr>
            </w:pPr>
          </w:p>
          <w:p w:rsidR="002E3CFB" w:rsidRDefault="002E3CFB" w:rsidP="00A046C9">
            <w:pPr>
              <w:spacing w:after="0" w:line="240" w:lineRule="auto"/>
              <w:rPr>
                <w:rFonts w:ascii="Arial" w:hAnsi="Arial" w:cs="Arial"/>
                <w:b/>
                <w:sz w:val="24"/>
                <w:szCs w:val="24"/>
              </w:rPr>
            </w:pPr>
          </w:p>
          <w:p w:rsidR="002E3CFB" w:rsidRPr="00A046C9" w:rsidRDefault="002E3CFB" w:rsidP="00A046C9">
            <w:pPr>
              <w:spacing w:after="0" w:line="240" w:lineRule="auto"/>
              <w:rPr>
                <w:rFonts w:ascii="Arial" w:hAnsi="Arial" w:cs="Arial"/>
                <w:b/>
                <w:sz w:val="24"/>
                <w:szCs w:val="24"/>
              </w:rPr>
            </w:pPr>
          </w:p>
        </w:tc>
        <w:tc>
          <w:tcPr>
            <w:tcW w:w="6095" w:type="dxa"/>
            <w:gridSpan w:val="2"/>
          </w:tcPr>
          <w:p w:rsidR="009F00EC" w:rsidRPr="00A046C9" w:rsidRDefault="009F00EC" w:rsidP="00A046C9">
            <w:pPr>
              <w:spacing w:after="0" w:line="240" w:lineRule="auto"/>
              <w:rPr>
                <w:rFonts w:ascii="Arial" w:hAnsi="Arial" w:cs="Arial"/>
                <w:b/>
                <w:sz w:val="24"/>
                <w:szCs w:val="24"/>
              </w:rPr>
            </w:pPr>
            <w:r w:rsidRPr="00A046C9">
              <w:rPr>
                <w:rFonts w:ascii="Arial" w:hAnsi="Arial" w:cs="Arial"/>
                <w:b/>
                <w:sz w:val="24"/>
                <w:szCs w:val="24"/>
              </w:rPr>
              <w:t xml:space="preserve">A county wide set of s135/ 136 policies and procedures will be reviewed in light of the implementation of the Crisis Concordat and its various </w:t>
            </w:r>
            <w:r w:rsidR="00412B7C" w:rsidRPr="00A046C9">
              <w:rPr>
                <w:rFonts w:ascii="Arial" w:hAnsi="Arial" w:cs="Arial"/>
                <w:b/>
                <w:sz w:val="24"/>
                <w:szCs w:val="24"/>
              </w:rPr>
              <w:t>work streams</w:t>
            </w:r>
            <w:r w:rsidRPr="00A046C9">
              <w:rPr>
                <w:rFonts w:ascii="Arial" w:hAnsi="Arial" w:cs="Arial"/>
                <w:b/>
                <w:sz w:val="24"/>
                <w:szCs w:val="24"/>
              </w:rPr>
              <w:t xml:space="preserve"> to include all aspects of the pathway</w:t>
            </w:r>
            <w:r w:rsidR="00412B7C">
              <w:rPr>
                <w:rFonts w:ascii="Arial" w:hAnsi="Arial" w:cs="Arial"/>
                <w:b/>
                <w:sz w:val="24"/>
                <w:szCs w:val="24"/>
              </w:rPr>
              <w:t xml:space="preserve"> across all age ranges (i.e. incl. CAMHS)</w:t>
            </w:r>
          </w:p>
        </w:tc>
        <w:tc>
          <w:tcPr>
            <w:tcW w:w="1843" w:type="dxa"/>
            <w:gridSpan w:val="3"/>
          </w:tcPr>
          <w:p w:rsidR="009F00EC" w:rsidRDefault="009F00EC" w:rsidP="00A046C9">
            <w:pPr>
              <w:spacing w:after="0" w:line="240" w:lineRule="auto"/>
              <w:rPr>
                <w:rFonts w:ascii="Arial" w:hAnsi="Arial" w:cs="Arial"/>
                <w:b/>
                <w:sz w:val="24"/>
                <w:szCs w:val="24"/>
              </w:rPr>
            </w:pPr>
            <w:r w:rsidRPr="00A046C9">
              <w:rPr>
                <w:rFonts w:ascii="Arial" w:hAnsi="Arial" w:cs="Arial"/>
                <w:b/>
                <w:sz w:val="24"/>
                <w:szCs w:val="24"/>
              </w:rPr>
              <w:t>July 2015</w:t>
            </w:r>
          </w:p>
          <w:p w:rsidR="00787EE3" w:rsidRDefault="00787EE3" w:rsidP="00A046C9">
            <w:pPr>
              <w:spacing w:after="0" w:line="240" w:lineRule="auto"/>
              <w:rPr>
                <w:rFonts w:ascii="Arial" w:hAnsi="Arial" w:cs="Arial"/>
                <w:b/>
                <w:sz w:val="24"/>
                <w:szCs w:val="24"/>
              </w:rPr>
            </w:pPr>
          </w:p>
          <w:p w:rsidR="00787EE3" w:rsidRPr="00787EE3" w:rsidRDefault="00787EE3" w:rsidP="00A046C9">
            <w:pPr>
              <w:spacing w:after="0" w:line="240" w:lineRule="auto"/>
              <w:rPr>
                <w:rFonts w:ascii="Arial" w:hAnsi="Arial" w:cs="Arial"/>
                <w:b/>
                <w:color w:val="00B050"/>
                <w:sz w:val="24"/>
                <w:szCs w:val="24"/>
              </w:rPr>
            </w:pPr>
            <w:r w:rsidRPr="00787EE3">
              <w:rPr>
                <w:rFonts w:ascii="Arial" w:hAnsi="Arial" w:cs="Arial"/>
                <w:b/>
                <w:color w:val="00B050"/>
                <w:sz w:val="24"/>
                <w:szCs w:val="24"/>
              </w:rPr>
              <w:t>Ongoing</w:t>
            </w:r>
          </w:p>
          <w:p w:rsidR="00787EE3" w:rsidRPr="00A046C9" w:rsidRDefault="00787EE3" w:rsidP="00A046C9">
            <w:pPr>
              <w:spacing w:after="0" w:line="240" w:lineRule="auto"/>
              <w:rPr>
                <w:rFonts w:ascii="Arial" w:hAnsi="Arial" w:cs="Arial"/>
                <w:b/>
                <w:sz w:val="24"/>
                <w:szCs w:val="24"/>
              </w:rPr>
            </w:pPr>
            <w:r w:rsidRPr="00787EE3">
              <w:rPr>
                <w:rFonts w:ascii="Arial" w:hAnsi="Arial" w:cs="Arial"/>
                <w:b/>
                <w:color w:val="00B050"/>
                <w:sz w:val="24"/>
                <w:szCs w:val="24"/>
              </w:rPr>
              <w:t xml:space="preserve">Complete </w:t>
            </w:r>
          </w:p>
        </w:tc>
        <w:tc>
          <w:tcPr>
            <w:tcW w:w="2268" w:type="dxa"/>
            <w:gridSpan w:val="3"/>
          </w:tcPr>
          <w:p w:rsidR="009F00EC" w:rsidRPr="00A046C9" w:rsidRDefault="002E3CFB" w:rsidP="00A046C9">
            <w:pPr>
              <w:spacing w:after="0" w:line="240" w:lineRule="auto"/>
              <w:rPr>
                <w:rFonts w:ascii="Arial" w:hAnsi="Arial" w:cs="Arial"/>
                <w:b/>
                <w:sz w:val="24"/>
                <w:szCs w:val="24"/>
              </w:rPr>
            </w:pPr>
            <w:r>
              <w:rPr>
                <w:rFonts w:ascii="Arial" w:hAnsi="Arial" w:cs="Arial"/>
                <w:b/>
                <w:sz w:val="24"/>
                <w:szCs w:val="24"/>
              </w:rPr>
              <w:t>Crisis Concordat Steering Group</w:t>
            </w:r>
          </w:p>
        </w:tc>
        <w:tc>
          <w:tcPr>
            <w:tcW w:w="3402" w:type="dxa"/>
            <w:gridSpan w:val="4"/>
          </w:tcPr>
          <w:p w:rsidR="009F00EC" w:rsidRPr="00A046C9" w:rsidRDefault="009F00EC" w:rsidP="00A046C9">
            <w:pPr>
              <w:spacing w:after="0" w:line="240" w:lineRule="auto"/>
              <w:rPr>
                <w:rFonts w:ascii="Arial" w:hAnsi="Arial" w:cs="Arial"/>
                <w:b/>
                <w:sz w:val="24"/>
                <w:szCs w:val="24"/>
              </w:rPr>
            </w:pPr>
            <w:r w:rsidRPr="00A046C9">
              <w:rPr>
                <w:rFonts w:ascii="Arial" w:hAnsi="Arial" w:cs="Arial"/>
                <w:b/>
                <w:sz w:val="24"/>
                <w:szCs w:val="24"/>
              </w:rPr>
              <w:t>People will be assessed and supported in an expedient manner in accordance with the law and their individual needs</w:t>
            </w:r>
          </w:p>
        </w:tc>
      </w:tr>
      <w:tr w:rsidR="009F00EC" w:rsidRPr="00A046C9" w:rsidTr="00A046C9">
        <w:tc>
          <w:tcPr>
            <w:tcW w:w="817" w:type="dxa"/>
          </w:tcPr>
          <w:p w:rsidR="009F00EC" w:rsidRPr="00A046C9" w:rsidRDefault="00787EE3" w:rsidP="00A046C9">
            <w:pPr>
              <w:spacing w:after="0" w:line="240" w:lineRule="auto"/>
              <w:rPr>
                <w:rFonts w:ascii="Arial" w:hAnsi="Arial" w:cs="Arial"/>
                <w:b/>
                <w:sz w:val="24"/>
                <w:szCs w:val="24"/>
              </w:rPr>
            </w:pPr>
            <w:r>
              <w:rPr>
                <w:rFonts w:ascii="Arial" w:hAnsi="Arial" w:cs="Arial"/>
                <w:b/>
                <w:sz w:val="24"/>
                <w:szCs w:val="24"/>
              </w:rPr>
              <w:t>3.6</w:t>
            </w:r>
          </w:p>
        </w:tc>
        <w:tc>
          <w:tcPr>
            <w:tcW w:w="6095" w:type="dxa"/>
            <w:gridSpan w:val="2"/>
          </w:tcPr>
          <w:p w:rsidR="009F00EC" w:rsidRPr="00A046C9" w:rsidRDefault="009F00EC" w:rsidP="00301BE4">
            <w:pPr>
              <w:spacing w:after="0" w:line="240" w:lineRule="auto"/>
              <w:rPr>
                <w:rFonts w:ascii="Arial" w:hAnsi="Arial" w:cs="Arial"/>
                <w:b/>
                <w:sz w:val="24"/>
                <w:szCs w:val="24"/>
              </w:rPr>
            </w:pPr>
            <w:r w:rsidRPr="00A046C9">
              <w:rPr>
                <w:rFonts w:ascii="Arial" w:hAnsi="Arial" w:cs="Arial"/>
                <w:b/>
                <w:sz w:val="24"/>
                <w:szCs w:val="24"/>
              </w:rPr>
              <w:t xml:space="preserve">Place of Safety Provision across Hampshire and the IOW will be reviewed </w:t>
            </w:r>
            <w:r w:rsidR="00412B7C">
              <w:rPr>
                <w:rFonts w:ascii="Arial" w:hAnsi="Arial" w:cs="Arial"/>
                <w:b/>
                <w:sz w:val="24"/>
                <w:szCs w:val="24"/>
              </w:rPr>
              <w:t xml:space="preserve">for people across all ages </w:t>
            </w:r>
            <w:r w:rsidRPr="00A046C9">
              <w:rPr>
                <w:rFonts w:ascii="Arial" w:hAnsi="Arial" w:cs="Arial"/>
                <w:b/>
                <w:sz w:val="24"/>
                <w:szCs w:val="24"/>
              </w:rPr>
              <w:t>to ensure that Police Stations are only used in exceptional circumstances</w:t>
            </w:r>
            <w:r w:rsidR="00301BE4">
              <w:rPr>
                <w:rFonts w:ascii="Arial" w:hAnsi="Arial" w:cs="Arial"/>
                <w:b/>
                <w:sz w:val="24"/>
                <w:szCs w:val="24"/>
              </w:rPr>
              <w:t xml:space="preserve"> in accordance with new duties set out within revised Mental Health Act Code of Practice 2015</w:t>
            </w:r>
          </w:p>
        </w:tc>
        <w:tc>
          <w:tcPr>
            <w:tcW w:w="1843" w:type="dxa"/>
            <w:gridSpan w:val="3"/>
          </w:tcPr>
          <w:p w:rsidR="009F00EC" w:rsidRDefault="00512493" w:rsidP="00A046C9">
            <w:pPr>
              <w:spacing w:after="0" w:line="240" w:lineRule="auto"/>
              <w:rPr>
                <w:rFonts w:ascii="Arial" w:hAnsi="Arial" w:cs="Arial"/>
                <w:b/>
                <w:sz w:val="24"/>
                <w:szCs w:val="24"/>
              </w:rPr>
            </w:pPr>
            <w:r>
              <w:rPr>
                <w:rFonts w:ascii="Arial" w:hAnsi="Arial" w:cs="Arial"/>
                <w:b/>
                <w:sz w:val="24"/>
                <w:szCs w:val="24"/>
              </w:rPr>
              <w:t>January</w:t>
            </w:r>
            <w:r w:rsidR="009F00EC" w:rsidRPr="00A046C9">
              <w:rPr>
                <w:rFonts w:ascii="Arial" w:hAnsi="Arial" w:cs="Arial"/>
                <w:b/>
                <w:sz w:val="24"/>
                <w:szCs w:val="24"/>
              </w:rPr>
              <w:t xml:space="preserve"> 2015</w:t>
            </w:r>
          </w:p>
          <w:p w:rsidR="00890009" w:rsidRPr="00787EE3" w:rsidRDefault="00890009" w:rsidP="00890009">
            <w:pPr>
              <w:spacing w:after="0" w:line="240" w:lineRule="auto"/>
              <w:rPr>
                <w:rFonts w:ascii="Arial" w:hAnsi="Arial" w:cs="Arial"/>
                <w:b/>
                <w:color w:val="00B050"/>
                <w:sz w:val="24"/>
                <w:szCs w:val="24"/>
              </w:rPr>
            </w:pPr>
            <w:r w:rsidRPr="00787EE3">
              <w:rPr>
                <w:rFonts w:ascii="Arial" w:hAnsi="Arial" w:cs="Arial"/>
                <w:b/>
                <w:color w:val="00B050"/>
                <w:sz w:val="24"/>
                <w:szCs w:val="24"/>
              </w:rPr>
              <w:t>Ongoing</w:t>
            </w:r>
          </w:p>
          <w:p w:rsidR="00890009" w:rsidRPr="00A046C9" w:rsidRDefault="00890009" w:rsidP="00890009">
            <w:pPr>
              <w:spacing w:after="0" w:line="240" w:lineRule="auto"/>
              <w:rPr>
                <w:rFonts w:ascii="Arial" w:hAnsi="Arial" w:cs="Arial"/>
                <w:b/>
                <w:sz w:val="24"/>
                <w:szCs w:val="24"/>
              </w:rPr>
            </w:pPr>
            <w:r w:rsidRPr="00787EE3">
              <w:rPr>
                <w:rFonts w:ascii="Arial" w:hAnsi="Arial" w:cs="Arial"/>
                <w:b/>
                <w:color w:val="00B050"/>
                <w:sz w:val="24"/>
                <w:szCs w:val="24"/>
              </w:rPr>
              <w:t>Complete</w:t>
            </w:r>
          </w:p>
        </w:tc>
        <w:tc>
          <w:tcPr>
            <w:tcW w:w="2268" w:type="dxa"/>
            <w:gridSpan w:val="3"/>
          </w:tcPr>
          <w:p w:rsidR="009F00EC" w:rsidRPr="00A046C9" w:rsidRDefault="002E3CFB" w:rsidP="00A046C9">
            <w:pPr>
              <w:spacing w:after="0" w:line="240" w:lineRule="auto"/>
              <w:rPr>
                <w:rFonts w:ascii="Arial" w:hAnsi="Arial" w:cs="Arial"/>
                <w:b/>
                <w:sz w:val="24"/>
                <w:szCs w:val="24"/>
              </w:rPr>
            </w:pPr>
            <w:r>
              <w:rPr>
                <w:rFonts w:ascii="Arial" w:hAnsi="Arial" w:cs="Arial"/>
                <w:b/>
                <w:sz w:val="24"/>
                <w:szCs w:val="24"/>
              </w:rPr>
              <w:t>Crisis Concordat Steering Group</w:t>
            </w:r>
          </w:p>
          <w:p w:rsidR="009F00EC" w:rsidRPr="00A046C9" w:rsidRDefault="009F00EC" w:rsidP="00A046C9">
            <w:pPr>
              <w:spacing w:after="0" w:line="240" w:lineRule="auto"/>
              <w:rPr>
                <w:rFonts w:ascii="Arial" w:hAnsi="Arial" w:cs="Arial"/>
                <w:b/>
                <w:sz w:val="24"/>
                <w:szCs w:val="24"/>
              </w:rPr>
            </w:pPr>
          </w:p>
        </w:tc>
        <w:tc>
          <w:tcPr>
            <w:tcW w:w="3402" w:type="dxa"/>
            <w:gridSpan w:val="4"/>
          </w:tcPr>
          <w:p w:rsidR="009F00EC" w:rsidRPr="00A046C9" w:rsidRDefault="009F00EC" w:rsidP="00A046C9">
            <w:pPr>
              <w:spacing w:after="0" w:line="240" w:lineRule="auto"/>
              <w:rPr>
                <w:rFonts w:ascii="Arial" w:hAnsi="Arial" w:cs="Arial"/>
                <w:b/>
                <w:sz w:val="24"/>
                <w:szCs w:val="24"/>
              </w:rPr>
            </w:pPr>
            <w:r w:rsidRPr="00A046C9">
              <w:rPr>
                <w:rFonts w:ascii="Arial" w:hAnsi="Arial" w:cs="Arial"/>
                <w:b/>
                <w:sz w:val="24"/>
                <w:szCs w:val="24"/>
              </w:rPr>
              <w:t>Police stations will only be used to accommodate people as a place of safety in exceptional circumstances</w:t>
            </w:r>
          </w:p>
        </w:tc>
      </w:tr>
      <w:tr w:rsidR="009F00EC" w:rsidRPr="00A046C9" w:rsidTr="00A046C9">
        <w:tc>
          <w:tcPr>
            <w:tcW w:w="817" w:type="dxa"/>
          </w:tcPr>
          <w:p w:rsidR="009F00EC" w:rsidRPr="00A046C9" w:rsidRDefault="00787EE3" w:rsidP="00A046C9">
            <w:pPr>
              <w:spacing w:after="0" w:line="240" w:lineRule="auto"/>
              <w:rPr>
                <w:rFonts w:ascii="Arial" w:hAnsi="Arial" w:cs="Arial"/>
                <w:b/>
                <w:sz w:val="24"/>
                <w:szCs w:val="24"/>
              </w:rPr>
            </w:pPr>
            <w:r>
              <w:rPr>
                <w:rFonts w:ascii="Arial" w:hAnsi="Arial" w:cs="Arial"/>
                <w:b/>
                <w:sz w:val="24"/>
                <w:szCs w:val="24"/>
              </w:rPr>
              <w:t>3.7</w:t>
            </w:r>
          </w:p>
        </w:tc>
        <w:tc>
          <w:tcPr>
            <w:tcW w:w="6095" w:type="dxa"/>
            <w:gridSpan w:val="2"/>
          </w:tcPr>
          <w:p w:rsidR="009F00EC" w:rsidRPr="00A046C9" w:rsidRDefault="009F00EC" w:rsidP="00412B7C">
            <w:pPr>
              <w:spacing w:after="0" w:line="240" w:lineRule="auto"/>
              <w:rPr>
                <w:rFonts w:ascii="Arial" w:hAnsi="Arial" w:cs="Arial"/>
                <w:b/>
                <w:sz w:val="24"/>
                <w:szCs w:val="24"/>
              </w:rPr>
            </w:pPr>
            <w:r w:rsidRPr="00A046C9">
              <w:rPr>
                <w:rFonts w:ascii="Arial" w:hAnsi="Arial" w:cs="Arial"/>
                <w:b/>
                <w:sz w:val="24"/>
                <w:szCs w:val="24"/>
              </w:rPr>
              <w:t>The Crisis Concordat Steering Group will monitor themes, issues and trends which arise from s135/136 activity</w:t>
            </w:r>
            <w:r w:rsidR="002E15E7">
              <w:rPr>
                <w:rFonts w:ascii="Arial" w:hAnsi="Arial" w:cs="Arial"/>
                <w:b/>
                <w:sz w:val="24"/>
                <w:szCs w:val="24"/>
              </w:rPr>
              <w:t xml:space="preserve"> which will explicitly include </w:t>
            </w:r>
            <w:r w:rsidR="00512493">
              <w:rPr>
                <w:rFonts w:ascii="Arial" w:hAnsi="Arial" w:cs="Arial"/>
                <w:b/>
                <w:sz w:val="24"/>
                <w:szCs w:val="24"/>
              </w:rPr>
              <w:t xml:space="preserve">and highlight </w:t>
            </w:r>
            <w:r w:rsidR="002E15E7">
              <w:rPr>
                <w:rFonts w:ascii="Arial" w:hAnsi="Arial" w:cs="Arial"/>
                <w:b/>
                <w:sz w:val="24"/>
                <w:szCs w:val="24"/>
              </w:rPr>
              <w:t>young people</w:t>
            </w:r>
            <w:r w:rsidR="00412B7C">
              <w:rPr>
                <w:rFonts w:ascii="Arial" w:hAnsi="Arial" w:cs="Arial"/>
                <w:b/>
                <w:sz w:val="24"/>
                <w:szCs w:val="24"/>
              </w:rPr>
              <w:t xml:space="preserve"> (i.e. including interface with CAMHS)</w:t>
            </w:r>
          </w:p>
        </w:tc>
        <w:tc>
          <w:tcPr>
            <w:tcW w:w="1843" w:type="dxa"/>
            <w:gridSpan w:val="3"/>
          </w:tcPr>
          <w:p w:rsidR="009F00EC" w:rsidRPr="00A046C9" w:rsidRDefault="009F00EC" w:rsidP="00A046C9">
            <w:pPr>
              <w:spacing w:after="0" w:line="240" w:lineRule="auto"/>
              <w:rPr>
                <w:rFonts w:ascii="Arial" w:hAnsi="Arial" w:cs="Arial"/>
                <w:b/>
                <w:sz w:val="24"/>
                <w:szCs w:val="24"/>
              </w:rPr>
            </w:pPr>
            <w:r w:rsidRPr="00A046C9">
              <w:rPr>
                <w:rFonts w:ascii="Arial" w:hAnsi="Arial" w:cs="Arial"/>
                <w:b/>
                <w:sz w:val="24"/>
                <w:szCs w:val="24"/>
              </w:rPr>
              <w:t>October 2015</w:t>
            </w:r>
          </w:p>
        </w:tc>
        <w:tc>
          <w:tcPr>
            <w:tcW w:w="2268" w:type="dxa"/>
            <w:gridSpan w:val="3"/>
          </w:tcPr>
          <w:p w:rsidR="009F00EC" w:rsidRPr="00A046C9" w:rsidRDefault="002E3CFB" w:rsidP="00A046C9">
            <w:pPr>
              <w:spacing w:after="0" w:line="240" w:lineRule="auto"/>
              <w:rPr>
                <w:rFonts w:ascii="Arial" w:hAnsi="Arial" w:cs="Arial"/>
                <w:b/>
                <w:sz w:val="24"/>
                <w:szCs w:val="24"/>
              </w:rPr>
            </w:pPr>
            <w:r>
              <w:rPr>
                <w:rFonts w:ascii="Arial" w:hAnsi="Arial" w:cs="Arial"/>
                <w:b/>
                <w:sz w:val="24"/>
                <w:szCs w:val="24"/>
              </w:rPr>
              <w:t>Area Crisis Concordat Groups</w:t>
            </w:r>
          </w:p>
        </w:tc>
        <w:tc>
          <w:tcPr>
            <w:tcW w:w="3402" w:type="dxa"/>
            <w:gridSpan w:val="4"/>
          </w:tcPr>
          <w:p w:rsidR="009F00EC" w:rsidRPr="00A046C9" w:rsidRDefault="009F00EC" w:rsidP="00A046C9">
            <w:pPr>
              <w:spacing w:after="0" w:line="240" w:lineRule="auto"/>
              <w:rPr>
                <w:rFonts w:ascii="Arial" w:hAnsi="Arial" w:cs="Arial"/>
                <w:b/>
                <w:sz w:val="24"/>
                <w:szCs w:val="24"/>
              </w:rPr>
            </w:pPr>
            <w:r w:rsidRPr="00A046C9">
              <w:rPr>
                <w:rFonts w:ascii="Arial" w:hAnsi="Arial" w:cs="Arial"/>
                <w:b/>
                <w:sz w:val="24"/>
                <w:szCs w:val="24"/>
              </w:rPr>
              <w:t>Services will be supported to develop in light of learning and local need</w:t>
            </w:r>
          </w:p>
        </w:tc>
      </w:tr>
      <w:tr w:rsidR="009F00EC" w:rsidRPr="00A046C9" w:rsidTr="00A046C9">
        <w:tc>
          <w:tcPr>
            <w:tcW w:w="14425" w:type="dxa"/>
            <w:gridSpan w:val="13"/>
            <w:shd w:val="clear" w:color="auto" w:fill="F2F2F2"/>
          </w:tcPr>
          <w:p w:rsidR="009F00EC" w:rsidRPr="00A046C9" w:rsidRDefault="009F00EC" w:rsidP="00A046C9">
            <w:pPr>
              <w:spacing w:after="0" w:line="240" w:lineRule="auto"/>
              <w:rPr>
                <w:rFonts w:ascii="Arial" w:hAnsi="Arial" w:cs="Arial"/>
                <w:i/>
                <w:sz w:val="24"/>
                <w:szCs w:val="24"/>
              </w:rPr>
            </w:pPr>
            <w:r w:rsidRPr="00A046C9">
              <w:rPr>
                <w:rFonts w:ascii="Arial" w:hAnsi="Arial" w:cs="Arial"/>
                <w:i/>
                <w:sz w:val="24"/>
                <w:szCs w:val="24"/>
              </w:rPr>
              <w:t>Improve information and advice available to front line staff to enable better response to individuals</w:t>
            </w:r>
          </w:p>
        </w:tc>
      </w:tr>
      <w:tr w:rsidR="009F00EC" w:rsidRPr="00A046C9" w:rsidTr="00A046C9">
        <w:tc>
          <w:tcPr>
            <w:tcW w:w="817" w:type="dxa"/>
          </w:tcPr>
          <w:p w:rsidR="009F00EC" w:rsidRPr="00A046C9" w:rsidRDefault="00787EE3" w:rsidP="00A046C9">
            <w:pPr>
              <w:spacing w:after="0" w:line="240" w:lineRule="auto"/>
              <w:rPr>
                <w:rFonts w:ascii="Arial" w:hAnsi="Arial" w:cs="Arial"/>
                <w:b/>
                <w:sz w:val="24"/>
                <w:szCs w:val="24"/>
              </w:rPr>
            </w:pPr>
            <w:r>
              <w:rPr>
                <w:rFonts w:ascii="Arial" w:hAnsi="Arial" w:cs="Arial"/>
                <w:b/>
                <w:sz w:val="24"/>
                <w:szCs w:val="24"/>
              </w:rPr>
              <w:t>3.8</w:t>
            </w:r>
          </w:p>
        </w:tc>
        <w:tc>
          <w:tcPr>
            <w:tcW w:w="6095" w:type="dxa"/>
            <w:gridSpan w:val="2"/>
          </w:tcPr>
          <w:p w:rsidR="009F00EC" w:rsidRPr="00B866AD" w:rsidRDefault="009F00EC" w:rsidP="00A046C9">
            <w:pPr>
              <w:spacing w:after="0" w:line="240" w:lineRule="auto"/>
              <w:rPr>
                <w:rFonts w:ascii="Arial" w:hAnsi="Arial" w:cs="Arial"/>
                <w:b/>
                <w:color w:val="FF0000"/>
                <w:sz w:val="24"/>
                <w:szCs w:val="24"/>
              </w:rPr>
            </w:pPr>
            <w:r w:rsidRPr="00A046C9">
              <w:rPr>
                <w:rFonts w:ascii="Arial" w:hAnsi="Arial" w:cs="Arial"/>
                <w:b/>
                <w:sz w:val="24"/>
                <w:szCs w:val="24"/>
              </w:rPr>
              <w:t xml:space="preserve">All current or required </w:t>
            </w:r>
            <w:r w:rsidR="002E3CFB">
              <w:rPr>
                <w:rFonts w:ascii="Arial" w:hAnsi="Arial" w:cs="Arial"/>
                <w:b/>
                <w:sz w:val="24"/>
                <w:szCs w:val="24"/>
              </w:rPr>
              <w:t>‘</w:t>
            </w:r>
            <w:r w:rsidRPr="00A046C9">
              <w:rPr>
                <w:rFonts w:ascii="Arial" w:hAnsi="Arial" w:cs="Arial"/>
                <w:b/>
                <w:sz w:val="24"/>
                <w:szCs w:val="24"/>
              </w:rPr>
              <w:t>crisis related</w:t>
            </w:r>
            <w:r w:rsidR="002E3CFB">
              <w:rPr>
                <w:rFonts w:ascii="Arial" w:hAnsi="Arial" w:cs="Arial"/>
                <w:b/>
                <w:sz w:val="24"/>
                <w:szCs w:val="24"/>
              </w:rPr>
              <w:t>’</w:t>
            </w:r>
            <w:r w:rsidRPr="00A046C9">
              <w:rPr>
                <w:rFonts w:ascii="Arial" w:hAnsi="Arial" w:cs="Arial"/>
                <w:b/>
                <w:sz w:val="24"/>
                <w:szCs w:val="24"/>
              </w:rPr>
              <w:t xml:space="preserve"> policies and procedures to be identified and refreshed in light of the Crisis Concordat (i.e. multi-agency transport policy)</w:t>
            </w:r>
            <w:r w:rsidR="00B866AD" w:rsidRPr="00905529">
              <w:rPr>
                <w:rFonts w:ascii="Arial" w:hAnsi="Arial" w:cs="Arial"/>
                <w:b/>
                <w:sz w:val="24"/>
                <w:szCs w:val="24"/>
              </w:rPr>
              <w:t>and ratified by CCSG</w:t>
            </w:r>
          </w:p>
        </w:tc>
        <w:tc>
          <w:tcPr>
            <w:tcW w:w="1843" w:type="dxa"/>
            <w:gridSpan w:val="3"/>
          </w:tcPr>
          <w:p w:rsidR="003F4877" w:rsidRDefault="009F00EC" w:rsidP="00A046C9">
            <w:pPr>
              <w:spacing w:after="0" w:line="240" w:lineRule="auto"/>
              <w:rPr>
                <w:rFonts w:ascii="Arial" w:hAnsi="Arial" w:cs="Arial"/>
                <w:b/>
                <w:strike/>
                <w:sz w:val="24"/>
                <w:szCs w:val="24"/>
              </w:rPr>
            </w:pPr>
            <w:r w:rsidRPr="007037F5">
              <w:rPr>
                <w:rFonts w:ascii="Arial" w:hAnsi="Arial" w:cs="Arial"/>
                <w:b/>
                <w:strike/>
                <w:sz w:val="24"/>
                <w:szCs w:val="24"/>
              </w:rPr>
              <w:t xml:space="preserve">July </w:t>
            </w:r>
          </w:p>
          <w:p w:rsidR="00787EE3" w:rsidRPr="007037F5" w:rsidRDefault="009F00EC" w:rsidP="00A046C9">
            <w:pPr>
              <w:spacing w:after="0" w:line="240" w:lineRule="auto"/>
              <w:rPr>
                <w:rFonts w:ascii="Arial" w:hAnsi="Arial" w:cs="Arial"/>
                <w:b/>
                <w:strike/>
                <w:sz w:val="24"/>
                <w:szCs w:val="24"/>
              </w:rPr>
            </w:pPr>
            <w:r w:rsidRPr="007037F5">
              <w:rPr>
                <w:rFonts w:ascii="Arial" w:hAnsi="Arial" w:cs="Arial"/>
                <w:b/>
                <w:strike/>
                <w:sz w:val="24"/>
                <w:szCs w:val="24"/>
              </w:rPr>
              <w:t>2015</w:t>
            </w:r>
          </w:p>
          <w:p w:rsidR="00787EE3" w:rsidRPr="007037F5" w:rsidRDefault="007037F5" w:rsidP="00A046C9">
            <w:pPr>
              <w:spacing w:after="0" w:line="240" w:lineRule="auto"/>
              <w:rPr>
                <w:rFonts w:ascii="Arial" w:hAnsi="Arial" w:cs="Arial"/>
                <w:b/>
                <w:color w:val="00B0F0"/>
                <w:sz w:val="24"/>
                <w:szCs w:val="24"/>
              </w:rPr>
            </w:pPr>
            <w:r w:rsidRPr="007037F5">
              <w:rPr>
                <w:rFonts w:ascii="Arial" w:hAnsi="Arial" w:cs="Arial"/>
                <w:b/>
                <w:color w:val="00B0F0"/>
                <w:sz w:val="24"/>
                <w:szCs w:val="24"/>
              </w:rPr>
              <w:t xml:space="preserve">January </w:t>
            </w:r>
          </w:p>
          <w:p w:rsidR="007037F5" w:rsidRPr="007037F5" w:rsidRDefault="007037F5" w:rsidP="00A046C9">
            <w:pPr>
              <w:spacing w:after="0" w:line="240" w:lineRule="auto"/>
              <w:rPr>
                <w:rFonts w:ascii="Arial" w:hAnsi="Arial" w:cs="Arial"/>
                <w:b/>
                <w:color w:val="00B0F0"/>
                <w:sz w:val="24"/>
                <w:szCs w:val="24"/>
              </w:rPr>
            </w:pPr>
            <w:r w:rsidRPr="007037F5">
              <w:rPr>
                <w:rFonts w:ascii="Arial" w:hAnsi="Arial" w:cs="Arial"/>
                <w:b/>
                <w:color w:val="00B0F0"/>
                <w:sz w:val="24"/>
                <w:szCs w:val="24"/>
              </w:rPr>
              <w:t>2016</w:t>
            </w:r>
          </w:p>
        </w:tc>
        <w:tc>
          <w:tcPr>
            <w:tcW w:w="2268" w:type="dxa"/>
            <w:gridSpan w:val="3"/>
          </w:tcPr>
          <w:p w:rsidR="009F00EC" w:rsidRPr="00A046C9" w:rsidRDefault="002E3CFB" w:rsidP="00A046C9">
            <w:pPr>
              <w:spacing w:after="0" w:line="240" w:lineRule="auto"/>
              <w:rPr>
                <w:rFonts w:ascii="Arial" w:hAnsi="Arial" w:cs="Arial"/>
                <w:b/>
                <w:sz w:val="24"/>
                <w:szCs w:val="24"/>
              </w:rPr>
            </w:pPr>
            <w:r>
              <w:rPr>
                <w:rFonts w:ascii="Arial" w:hAnsi="Arial" w:cs="Arial"/>
                <w:b/>
                <w:sz w:val="24"/>
                <w:szCs w:val="24"/>
              </w:rPr>
              <w:t>Crisis Concordat Steering Group</w:t>
            </w:r>
          </w:p>
        </w:tc>
        <w:tc>
          <w:tcPr>
            <w:tcW w:w="3402" w:type="dxa"/>
            <w:gridSpan w:val="4"/>
          </w:tcPr>
          <w:p w:rsidR="009F00EC" w:rsidRPr="00A046C9" w:rsidRDefault="009F00EC" w:rsidP="00A046C9">
            <w:pPr>
              <w:spacing w:after="0" w:line="240" w:lineRule="auto"/>
              <w:rPr>
                <w:rFonts w:ascii="Arial" w:hAnsi="Arial" w:cs="Arial"/>
                <w:b/>
                <w:sz w:val="24"/>
                <w:szCs w:val="24"/>
              </w:rPr>
            </w:pPr>
            <w:r w:rsidRPr="00A046C9">
              <w:rPr>
                <w:rFonts w:ascii="Arial" w:hAnsi="Arial" w:cs="Arial"/>
                <w:b/>
                <w:sz w:val="24"/>
                <w:szCs w:val="24"/>
              </w:rPr>
              <w:t>Services will be delivered safely and consistently across Hampshire to a high standard</w:t>
            </w:r>
          </w:p>
        </w:tc>
      </w:tr>
      <w:tr w:rsidR="009F00EC" w:rsidRPr="00A046C9" w:rsidTr="00A046C9">
        <w:tc>
          <w:tcPr>
            <w:tcW w:w="817" w:type="dxa"/>
          </w:tcPr>
          <w:p w:rsidR="009F00EC" w:rsidRPr="00A046C9" w:rsidRDefault="00787EE3" w:rsidP="00A046C9">
            <w:pPr>
              <w:spacing w:after="0" w:line="240" w:lineRule="auto"/>
              <w:rPr>
                <w:rFonts w:ascii="Arial" w:hAnsi="Arial" w:cs="Arial"/>
                <w:b/>
                <w:sz w:val="24"/>
                <w:szCs w:val="24"/>
              </w:rPr>
            </w:pPr>
            <w:r>
              <w:rPr>
                <w:rFonts w:ascii="Arial" w:hAnsi="Arial" w:cs="Arial"/>
                <w:b/>
                <w:sz w:val="24"/>
                <w:szCs w:val="24"/>
              </w:rPr>
              <w:t>3.9</w:t>
            </w:r>
          </w:p>
        </w:tc>
        <w:tc>
          <w:tcPr>
            <w:tcW w:w="6095" w:type="dxa"/>
            <w:gridSpan w:val="2"/>
          </w:tcPr>
          <w:p w:rsidR="009F00EC" w:rsidRPr="00905529" w:rsidRDefault="009F00EC" w:rsidP="00A046C9">
            <w:pPr>
              <w:spacing w:after="0" w:line="240" w:lineRule="auto"/>
              <w:rPr>
                <w:rFonts w:ascii="Arial" w:hAnsi="Arial" w:cs="Arial"/>
                <w:b/>
                <w:sz w:val="24"/>
                <w:szCs w:val="24"/>
              </w:rPr>
            </w:pPr>
            <w:r w:rsidRPr="00A046C9">
              <w:rPr>
                <w:rFonts w:ascii="Arial" w:hAnsi="Arial" w:cs="Arial"/>
                <w:b/>
                <w:sz w:val="24"/>
                <w:szCs w:val="24"/>
              </w:rPr>
              <w:t>Information Sharing protocols will be in place across all services to support people experiencing episodes of crisis relating to MH/ SM issues.</w:t>
            </w:r>
            <w:r w:rsidR="00B866AD">
              <w:rPr>
                <w:rFonts w:ascii="Arial" w:hAnsi="Arial" w:cs="Arial"/>
                <w:b/>
                <w:sz w:val="24"/>
                <w:szCs w:val="24"/>
              </w:rPr>
              <w:t xml:space="preserve"> </w:t>
            </w:r>
            <w:r w:rsidR="00B866AD" w:rsidRPr="00905529">
              <w:rPr>
                <w:rFonts w:ascii="Arial" w:hAnsi="Arial" w:cs="Arial"/>
                <w:b/>
                <w:sz w:val="24"/>
                <w:szCs w:val="24"/>
              </w:rPr>
              <w:t>A list of all relevant information sharing protocols/ policies will be held by CCSG</w:t>
            </w:r>
          </w:p>
          <w:p w:rsidR="009F00EC" w:rsidRDefault="009F00EC" w:rsidP="00A046C9">
            <w:pPr>
              <w:spacing w:after="0" w:line="240" w:lineRule="auto"/>
              <w:rPr>
                <w:rFonts w:ascii="Arial" w:hAnsi="Arial" w:cs="Arial"/>
                <w:b/>
                <w:sz w:val="24"/>
                <w:szCs w:val="24"/>
              </w:rPr>
            </w:pPr>
          </w:p>
          <w:p w:rsidR="00EC4404" w:rsidRDefault="00EC4404" w:rsidP="00A046C9">
            <w:pPr>
              <w:spacing w:after="0" w:line="240" w:lineRule="auto"/>
              <w:rPr>
                <w:rFonts w:ascii="Arial" w:hAnsi="Arial" w:cs="Arial"/>
                <w:b/>
                <w:sz w:val="24"/>
                <w:szCs w:val="24"/>
              </w:rPr>
            </w:pPr>
          </w:p>
          <w:p w:rsidR="00EC4404" w:rsidRDefault="00EC4404" w:rsidP="00A046C9">
            <w:pPr>
              <w:spacing w:after="0" w:line="240" w:lineRule="auto"/>
              <w:rPr>
                <w:rFonts w:ascii="Arial" w:hAnsi="Arial" w:cs="Arial"/>
                <w:b/>
                <w:sz w:val="24"/>
                <w:szCs w:val="24"/>
              </w:rPr>
            </w:pPr>
          </w:p>
          <w:p w:rsidR="00EC4404" w:rsidRPr="00A046C9" w:rsidRDefault="00EC4404" w:rsidP="00A046C9">
            <w:pPr>
              <w:spacing w:after="0" w:line="240" w:lineRule="auto"/>
              <w:rPr>
                <w:rFonts w:ascii="Arial" w:hAnsi="Arial" w:cs="Arial"/>
                <w:b/>
                <w:sz w:val="24"/>
                <w:szCs w:val="24"/>
              </w:rPr>
            </w:pPr>
          </w:p>
        </w:tc>
        <w:tc>
          <w:tcPr>
            <w:tcW w:w="1843" w:type="dxa"/>
            <w:gridSpan w:val="3"/>
          </w:tcPr>
          <w:p w:rsidR="005B164F" w:rsidRPr="005B164F" w:rsidRDefault="005B164F" w:rsidP="00A046C9">
            <w:pPr>
              <w:spacing w:after="0" w:line="240" w:lineRule="auto"/>
              <w:rPr>
                <w:rFonts w:ascii="Arial" w:hAnsi="Arial" w:cs="Arial"/>
                <w:b/>
                <w:strike/>
                <w:sz w:val="24"/>
                <w:szCs w:val="24"/>
              </w:rPr>
            </w:pPr>
            <w:r w:rsidRPr="005B164F">
              <w:rPr>
                <w:rFonts w:ascii="Arial" w:hAnsi="Arial" w:cs="Arial"/>
                <w:b/>
                <w:strike/>
                <w:sz w:val="24"/>
                <w:szCs w:val="24"/>
              </w:rPr>
              <w:t>July</w:t>
            </w:r>
          </w:p>
          <w:p w:rsidR="009F00EC" w:rsidRPr="003F4877" w:rsidRDefault="009F00EC" w:rsidP="00A046C9">
            <w:pPr>
              <w:spacing w:after="0" w:line="240" w:lineRule="auto"/>
              <w:rPr>
                <w:rFonts w:ascii="Arial" w:hAnsi="Arial" w:cs="Arial"/>
                <w:b/>
                <w:strike/>
                <w:sz w:val="24"/>
                <w:szCs w:val="24"/>
              </w:rPr>
            </w:pPr>
            <w:r w:rsidRPr="003F4877">
              <w:rPr>
                <w:rFonts w:ascii="Arial" w:hAnsi="Arial" w:cs="Arial"/>
                <w:b/>
                <w:strike/>
                <w:sz w:val="24"/>
                <w:szCs w:val="24"/>
              </w:rPr>
              <w:t>2015</w:t>
            </w:r>
          </w:p>
          <w:p w:rsidR="005B164F" w:rsidRDefault="005B164F" w:rsidP="00A046C9">
            <w:pPr>
              <w:spacing w:after="0" w:line="240" w:lineRule="auto"/>
              <w:rPr>
                <w:rFonts w:ascii="Arial" w:hAnsi="Arial" w:cs="Arial"/>
                <w:b/>
                <w:color w:val="00B0F0"/>
                <w:sz w:val="24"/>
                <w:szCs w:val="24"/>
              </w:rPr>
            </w:pPr>
            <w:r>
              <w:rPr>
                <w:rFonts w:ascii="Arial" w:hAnsi="Arial" w:cs="Arial"/>
                <w:b/>
                <w:color w:val="00B0F0"/>
                <w:sz w:val="24"/>
                <w:szCs w:val="24"/>
              </w:rPr>
              <w:t>October</w:t>
            </w:r>
          </w:p>
          <w:p w:rsidR="005B164F" w:rsidRPr="005B164F" w:rsidRDefault="005B164F" w:rsidP="00A046C9">
            <w:pPr>
              <w:spacing w:after="0" w:line="240" w:lineRule="auto"/>
              <w:rPr>
                <w:rFonts w:ascii="Arial" w:hAnsi="Arial" w:cs="Arial"/>
                <w:b/>
                <w:color w:val="00B0F0"/>
                <w:sz w:val="24"/>
                <w:szCs w:val="24"/>
              </w:rPr>
            </w:pPr>
            <w:r>
              <w:rPr>
                <w:rFonts w:ascii="Arial" w:hAnsi="Arial" w:cs="Arial"/>
                <w:b/>
                <w:color w:val="00B0F0"/>
                <w:sz w:val="24"/>
                <w:szCs w:val="24"/>
              </w:rPr>
              <w:t>2015</w:t>
            </w:r>
          </w:p>
        </w:tc>
        <w:tc>
          <w:tcPr>
            <w:tcW w:w="2268" w:type="dxa"/>
            <w:gridSpan w:val="3"/>
          </w:tcPr>
          <w:p w:rsidR="009F00EC" w:rsidRPr="00A046C9" w:rsidRDefault="002E3CFB" w:rsidP="00A046C9">
            <w:pPr>
              <w:spacing w:after="0" w:line="240" w:lineRule="auto"/>
              <w:rPr>
                <w:rFonts w:ascii="Arial" w:hAnsi="Arial" w:cs="Arial"/>
                <w:b/>
                <w:sz w:val="24"/>
                <w:szCs w:val="24"/>
              </w:rPr>
            </w:pPr>
            <w:r>
              <w:rPr>
                <w:rFonts w:ascii="Arial" w:hAnsi="Arial" w:cs="Arial"/>
                <w:b/>
                <w:sz w:val="24"/>
                <w:szCs w:val="24"/>
              </w:rPr>
              <w:t>Crisis Concordat Steering Group</w:t>
            </w:r>
          </w:p>
        </w:tc>
        <w:tc>
          <w:tcPr>
            <w:tcW w:w="3402" w:type="dxa"/>
            <w:gridSpan w:val="4"/>
          </w:tcPr>
          <w:p w:rsidR="009F00EC" w:rsidRPr="00A046C9" w:rsidRDefault="009F00EC" w:rsidP="00A046C9">
            <w:pPr>
              <w:spacing w:after="0" w:line="240" w:lineRule="auto"/>
              <w:rPr>
                <w:rFonts w:ascii="Arial" w:hAnsi="Arial" w:cs="Arial"/>
                <w:b/>
                <w:sz w:val="24"/>
                <w:szCs w:val="24"/>
              </w:rPr>
            </w:pPr>
            <w:r w:rsidRPr="00A046C9">
              <w:rPr>
                <w:rFonts w:ascii="Arial" w:hAnsi="Arial" w:cs="Arial"/>
                <w:b/>
                <w:sz w:val="24"/>
                <w:szCs w:val="24"/>
              </w:rPr>
              <w:t xml:space="preserve">Clear communication and information sharing between agencies is paramount when considering the safety of individuals experiencing crisis and those around them </w:t>
            </w:r>
          </w:p>
        </w:tc>
      </w:tr>
      <w:tr w:rsidR="009F00EC" w:rsidRPr="00A046C9" w:rsidTr="00A046C9">
        <w:tc>
          <w:tcPr>
            <w:tcW w:w="14425" w:type="dxa"/>
            <w:gridSpan w:val="13"/>
            <w:shd w:val="clear" w:color="auto" w:fill="F2F2F2"/>
          </w:tcPr>
          <w:p w:rsidR="009F00EC" w:rsidRPr="00A046C9" w:rsidRDefault="009F00EC" w:rsidP="00A046C9">
            <w:pPr>
              <w:spacing w:after="0" w:line="240" w:lineRule="auto"/>
              <w:rPr>
                <w:rFonts w:ascii="Arial" w:hAnsi="Arial" w:cs="Arial"/>
                <w:i/>
                <w:sz w:val="24"/>
                <w:szCs w:val="24"/>
              </w:rPr>
            </w:pPr>
            <w:r w:rsidRPr="00A046C9">
              <w:rPr>
                <w:rFonts w:ascii="Arial" w:hAnsi="Arial" w:cs="Arial"/>
                <w:i/>
                <w:sz w:val="24"/>
                <w:szCs w:val="24"/>
              </w:rPr>
              <w:t>Improved services for those with co-existing mental health and substance misuse issues</w:t>
            </w:r>
          </w:p>
        </w:tc>
      </w:tr>
      <w:tr w:rsidR="009F00EC" w:rsidRPr="00A046C9" w:rsidTr="00A046C9">
        <w:tc>
          <w:tcPr>
            <w:tcW w:w="817" w:type="dxa"/>
          </w:tcPr>
          <w:p w:rsidR="009F00EC" w:rsidRPr="00A046C9" w:rsidRDefault="00787EE3" w:rsidP="00A046C9">
            <w:pPr>
              <w:spacing w:after="0" w:line="240" w:lineRule="auto"/>
              <w:rPr>
                <w:rFonts w:ascii="Arial" w:hAnsi="Arial" w:cs="Arial"/>
                <w:b/>
                <w:sz w:val="24"/>
                <w:szCs w:val="24"/>
              </w:rPr>
            </w:pPr>
            <w:r>
              <w:rPr>
                <w:rFonts w:ascii="Arial" w:hAnsi="Arial" w:cs="Arial"/>
                <w:b/>
                <w:sz w:val="24"/>
                <w:szCs w:val="24"/>
              </w:rPr>
              <w:t>3.10</w:t>
            </w:r>
          </w:p>
        </w:tc>
        <w:tc>
          <w:tcPr>
            <w:tcW w:w="6095" w:type="dxa"/>
            <w:gridSpan w:val="2"/>
          </w:tcPr>
          <w:p w:rsidR="009F00EC" w:rsidRPr="00A046C9" w:rsidRDefault="002E15E7" w:rsidP="00A046C9">
            <w:pPr>
              <w:spacing w:after="0" w:line="240" w:lineRule="auto"/>
              <w:rPr>
                <w:rFonts w:ascii="Arial" w:hAnsi="Arial" w:cs="Arial"/>
                <w:b/>
                <w:sz w:val="24"/>
                <w:szCs w:val="24"/>
              </w:rPr>
            </w:pPr>
            <w:r>
              <w:rPr>
                <w:rFonts w:ascii="Arial" w:hAnsi="Arial" w:cs="Arial"/>
                <w:b/>
                <w:sz w:val="24"/>
                <w:szCs w:val="24"/>
              </w:rPr>
              <w:t xml:space="preserve">Development of ‘Hampshire &amp; IOW Mental Health Crisis Care Charter’ will include reference to the management of persons who are </w:t>
            </w:r>
            <w:r w:rsidR="009F00EC" w:rsidRPr="00A046C9">
              <w:rPr>
                <w:rFonts w:ascii="Arial" w:hAnsi="Arial" w:cs="Arial"/>
                <w:b/>
                <w:sz w:val="24"/>
                <w:szCs w:val="24"/>
              </w:rPr>
              <w:t>intoxicated and experiencing mental health difficulties</w:t>
            </w:r>
            <w:r w:rsidR="00412B7C">
              <w:rPr>
                <w:rFonts w:ascii="Arial" w:hAnsi="Arial" w:cs="Arial"/>
                <w:b/>
                <w:sz w:val="24"/>
                <w:szCs w:val="24"/>
              </w:rPr>
              <w:t xml:space="preserve"> across all age range</w:t>
            </w:r>
          </w:p>
          <w:p w:rsidR="009F00EC" w:rsidRPr="00A046C9" w:rsidRDefault="009F00EC" w:rsidP="00A046C9">
            <w:pPr>
              <w:spacing w:after="0" w:line="240" w:lineRule="auto"/>
              <w:rPr>
                <w:rFonts w:ascii="Arial" w:hAnsi="Arial" w:cs="Arial"/>
                <w:b/>
                <w:sz w:val="24"/>
                <w:szCs w:val="24"/>
              </w:rPr>
            </w:pPr>
          </w:p>
        </w:tc>
        <w:tc>
          <w:tcPr>
            <w:tcW w:w="1843" w:type="dxa"/>
            <w:gridSpan w:val="3"/>
          </w:tcPr>
          <w:p w:rsidR="00787EE3" w:rsidRDefault="005B164F" w:rsidP="00A046C9">
            <w:pPr>
              <w:spacing w:after="0" w:line="240" w:lineRule="auto"/>
              <w:rPr>
                <w:rFonts w:ascii="Arial" w:hAnsi="Arial" w:cs="Arial"/>
                <w:b/>
                <w:sz w:val="24"/>
                <w:szCs w:val="24"/>
              </w:rPr>
            </w:pPr>
            <w:r w:rsidRPr="005B164F">
              <w:rPr>
                <w:rFonts w:ascii="Arial" w:hAnsi="Arial" w:cs="Arial"/>
                <w:b/>
                <w:strike/>
                <w:sz w:val="24"/>
                <w:szCs w:val="24"/>
              </w:rPr>
              <w:t>Septembe</w:t>
            </w:r>
            <w:r>
              <w:rPr>
                <w:rFonts w:ascii="Arial" w:hAnsi="Arial" w:cs="Arial"/>
                <w:b/>
                <w:sz w:val="24"/>
                <w:szCs w:val="24"/>
              </w:rPr>
              <w:t>r</w:t>
            </w:r>
          </w:p>
          <w:p w:rsidR="009F00EC" w:rsidRPr="003F4877" w:rsidRDefault="009F00EC" w:rsidP="00A046C9">
            <w:pPr>
              <w:spacing w:after="0" w:line="240" w:lineRule="auto"/>
              <w:rPr>
                <w:rFonts w:ascii="Arial" w:hAnsi="Arial" w:cs="Arial"/>
                <w:b/>
                <w:strike/>
                <w:sz w:val="24"/>
                <w:szCs w:val="24"/>
              </w:rPr>
            </w:pPr>
            <w:r w:rsidRPr="003F4877">
              <w:rPr>
                <w:rFonts w:ascii="Arial" w:hAnsi="Arial" w:cs="Arial"/>
                <w:b/>
                <w:strike/>
                <w:sz w:val="24"/>
                <w:szCs w:val="24"/>
              </w:rPr>
              <w:t>2015</w:t>
            </w:r>
          </w:p>
          <w:p w:rsidR="005B164F" w:rsidRDefault="005B164F" w:rsidP="00A046C9">
            <w:pPr>
              <w:spacing w:after="0" w:line="240" w:lineRule="auto"/>
              <w:rPr>
                <w:rFonts w:ascii="Arial" w:hAnsi="Arial" w:cs="Arial"/>
                <w:b/>
                <w:color w:val="00B0F0"/>
                <w:sz w:val="24"/>
                <w:szCs w:val="24"/>
              </w:rPr>
            </w:pPr>
            <w:r>
              <w:rPr>
                <w:rFonts w:ascii="Arial" w:hAnsi="Arial" w:cs="Arial"/>
                <w:b/>
                <w:color w:val="00B0F0"/>
                <w:sz w:val="24"/>
                <w:szCs w:val="24"/>
              </w:rPr>
              <w:t>December</w:t>
            </w:r>
          </w:p>
          <w:p w:rsidR="005B164F" w:rsidRPr="005B164F" w:rsidRDefault="005B164F" w:rsidP="00A046C9">
            <w:pPr>
              <w:spacing w:after="0" w:line="240" w:lineRule="auto"/>
              <w:rPr>
                <w:rFonts w:ascii="Arial" w:hAnsi="Arial" w:cs="Arial"/>
                <w:b/>
                <w:color w:val="00B0F0"/>
                <w:sz w:val="24"/>
                <w:szCs w:val="24"/>
              </w:rPr>
            </w:pPr>
            <w:r>
              <w:rPr>
                <w:rFonts w:ascii="Arial" w:hAnsi="Arial" w:cs="Arial"/>
                <w:b/>
                <w:color w:val="00B0F0"/>
                <w:sz w:val="24"/>
                <w:szCs w:val="24"/>
              </w:rPr>
              <w:t>2015</w:t>
            </w:r>
          </w:p>
        </w:tc>
        <w:tc>
          <w:tcPr>
            <w:tcW w:w="2268" w:type="dxa"/>
            <w:gridSpan w:val="3"/>
          </w:tcPr>
          <w:p w:rsidR="009F00EC" w:rsidRPr="00A046C9" w:rsidRDefault="002E3CFB" w:rsidP="00A046C9">
            <w:pPr>
              <w:spacing w:after="0" w:line="240" w:lineRule="auto"/>
              <w:rPr>
                <w:rFonts w:ascii="Arial" w:hAnsi="Arial" w:cs="Arial"/>
                <w:b/>
                <w:sz w:val="24"/>
                <w:szCs w:val="24"/>
              </w:rPr>
            </w:pPr>
            <w:r>
              <w:rPr>
                <w:rFonts w:ascii="Arial" w:hAnsi="Arial" w:cs="Arial"/>
                <w:b/>
                <w:sz w:val="24"/>
                <w:szCs w:val="24"/>
              </w:rPr>
              <w:t>Crisis Concordat Steering Group</w:t>
            </w:r>
          </w:p>
        </w:tc>
        <w:tc>
          <w:tcPr>
            <w:tcW w:w="3402" w:type="dxa"/>
            <w:gridSpan w:val="4"/>
          </w:tcPr>
          <w:p w:rsidR="009F00EC" w:rsidRPr="00A046C9" w:rsidRDefault="009F00EC" w:rsidP="00A046C9">
            <w:pPr>
              <w:spacing w:after="0" w:line="240" w:lineRule="auto"/>
              <w:rPr>
                <w:rFonts w:ascii="Arial" w:hAnsi="Arial" w:cs="Arial"/>
                <w:b/>
                <w:sz w:val="24"/>
                <w:szCs w:val="24"/>
              </w:rPr>
            </w:pPr>
            <w:r w:rsidRPr="00A046C9">
              <w:rPr>
                <w:rFonts w:ascii="Arial" w:hAnsi="Arial" w:cs="Arial"/>
                <w:b/>
                <w:sz w:val="24"/>
                <w:szCs w:val="24"/>
              </w:rPr>
              <w:t>Intoxication will not be a barrier to people in need of support when in crisis</w:t>
            </w:r>
          </w:p>
        </w:tc>
      </w:tr>
      <w:tr w:rsidR="009F00EC" w:rsidRPr="00A046C9" w:rsidTr="00A046C9">
        <w:tc>
          <w:tcPr>
            <w:tcW w:w="14425" w:type="dxa"/>
            <w:gridSpan w:val="13"/>
          </w:tcPr>
          <w:p w:rsidR="009F00EC" w:rsidRPr="00A046C9" w:rsidRDefault="009F00EC" w:rsidP="00A046C9">
            <w:pPr>
              <w:spacing w:after="0" w:line="240" w:lineRule="auto"/>
              <w:rPr>
                <w:rFonts w:ascii="Arial" w:hAnsi="Arial" w:cs="Arial"/>
                <w:b/>
                <w:sz w:val="24"/>
                <w:szCs w:val="24"/>
              </w:rPr>
            </w:pPr>
            <w:r w:rsidRPr="00A046C9">
              <w:rPr>
                <w:rFonts w:ascii="Arial" w:hAnsi="Arial" w:cs="Arial"/>
                <w:b/>
                <w:sz w:val="24"/>
                <w:szCs w:val="24"/>
              </w:rPr>
              <w:t>4.0 Quality of treatment and care when in crisis</w:t>
            </w:r>
          </w:p>
        </w:tc>
      </w:tr>
      <w:tr w:rsidR="009F00EC" w:rsidRPr="00A046C9" w:rsidTr="00A046C9">
        <w:tc>
          <w:tcPr>
            <w:tcW w:w="817" w:type="dxa"/>
          </w:tcPr>
          <w:p w:rsidR="009F00EC" w:rsidRPr="00A046C9" w:rsidRDefault="009F00EC" w:rsidP="00A046C9">
            <w:pPr>
              <w:spacing w:after="0" w:line="240" w:lineRule="auto"/>
              <w:rPr>
                <w:rFonts w:ascii="Arial" w:hAnsi="Arial" w:cs="Arial"/>
                <w:sz w:val="24"/>
                <w:szCs w:val="24"/>
              </w:rPr>
            </w:pPr>
            <w:r w:rsidRPr="00A046C9">
              <w:rPr>
                <w:rFonts w:ascii="Arial" w:hAnsi="Arial" w:cs="Arial"/>
                <w:sz w:val="24"/>
                <w:szCs w:val="24"/>
              </w:rPr>
              <w:t>No.</w:t>
            </w:r>
          </w:p>
        </w:tc>
        <w:tc>
          <w:tcPr>
            <w:tcW w:w="6095" w:type="dxa"/>
            <w:gridSpan w:val="2"/>
          </w:tcPr>
          <w:p w:rsidR="009F00EC" w:rsidRPr="00A046C9" w:rsidRDefault="009F00EC" w:rsidP="00A046C9">
            <w:pPr>
              <w:spacing w:after="0" w:line="240" w:lineRule="auto"/>
              <w:rPr>
                <w:rFonts w:ascii="Arial" w:hAnsi="Arial" w:cs="Arial"/>
                <w:sz w:val="24"/>
                <w:szCs w:val="24"/>
              </w:rPr>
            </w:pPr>
            <w:r w:rsidRPr="00A046C9">
              <w:rPr>
                <w:rFonts w:ascii="Arial" w:hAnsi="Arial" w:cs="Arial"/>
                <w:sz w:val="24"/>
                <w:szCs w:val="24"/>
              </w:rPr>
              <w:t>Action</w:t>
            </w:r>
          </w:p>
        </w:tc>
        <w:tc>
          <w:tcPr>
            <w:tcW w:w="1843" w:type="dxa"/>
            <w:gridSpan w:val="3"/>
          </w:tcPr>
          <w:p w:rsidR="009F00EC" w:rsidRPr="00A046C9" w:rsidRDefault="009F00EC" w:rsidP="00A046C9">
            <w:pPr>
              <w:spacing w:after="0" w:line="240" w:lineRule="auto"/>
              <w:rPr>
                <w:rFonts w:ascii="Arial" w:hAnsi="Arial" w:cs="Arial"/>
                <w:sz w:val="24"/>
                <w:szCs w:val="24"/>
              </w:rPr>
            </w:pPr>
            <w:r w:rsidRPr="00A046C9">
              <w:rPr>
                <w:rFonts w:ascii="Arial" w:hAnsi="Arial" w:cs="Arial"/>
                <w:sz w:val="24"/>
                <w:szCs w:val="24"/>
              </w:rPr>
              <w:t>Timescale</w:t>
            </w:r>
          </w:p>
        </w:tc>
        <w:tc>
          <w:tcPr>
            <w:tcW w:w="2268" w:type="dxa"/>
            <w:gridSpan w:val="3"/>
          </w:tcPr>
          <w:p w:rsidR="009F00EC" w:rsidRPr="00A046C9" w:rsidRDefault="009F00EC" w:rsidP="00A046C9">
            <w:pPr>
              <w:spacing w:after="0" w:line="240" w:lineRule="auto"/>
              <w:rPr>
                <w:rFonts w:ascii="Arial" w:hAnsi="Arial" w:cs="Arial"/>
                <w:sz w:val="24"/>
                <w:szCs w:val="24"/>
              </w:rPr>
            </w:pPr>
            <w:r w:rsidRPr="00A046C9">
              <w:rPr>
                <w:rFonts w:ascii="Arial" w:hAnsi="Arial" w:cs="Arial"/>
                <w:sz w:val="24"/>
                <w:szCs w:val="24"/>
              </w:rPr>
              <w:t>Led by</w:t>
            </w:r>
          </w:p>
        </w:tc>
        <w:tc>
          <w:tcPr>
            <w:tcW w:w="3402" w:type="dxa"/>
            <w:gridSpan w:val="4"/>
          </w:tcPr>
          <w:p w:rsidR="009F00EC" w:rsidRPr="00A046C9" w:rsidRDefault="009F00EC" w:rsidP="00A046C9">
            <w:pPr>
              <w:spacing w:after="0" w:line="240" w:lineRule="auto"/>
              <w:rPr>
                <w:rFonts w:ascii="Arial" w:hAnsi="Arial" w:cs="Arial"/>
                <w:sz w:val="24"/>
                <w:szCs w:val="24"/>
              </w:rPr>
            </w:pPr>
            <w:r w:rsidRPr="00A046C9">
              <w:rPr>
                <w:rFonts w:ascii="Arial" w:hAnsi="Arial" w:cs="Arial"/>
                <w:sz w:val="24"/>
                <w:szCs w:val="24"/>
              </w:rPr>
              <w:t>Outcomes</w:t>
            </w:r>
          </w:p>
        </w:tc>
      </w:tr>
      <w:tr w:rsidR="009F00EC" w:rsidRPr="00A046C9" w:rsidTr="00A046C9">
        <w:tc>
          <w:tcPr>
            <w:tcW w:w="14425" w:type="dxa"/>
            <w:gridSpan w:val="13"/>
            <w:shd w:val="clear" w:color="auto" w:fill="F2F2F2"/>
          </w:tcPr>
          <w:p w:rsidR="009F00EC" w:rsidRPr="00A046C9" w:rsidRDefault="009F00EC" w:rsidP="00A046C9">
            <w:pPr>
              <w:spacing w:after="0" w:line="240" w:lineRule="auto"/>
              <w:rPr>
                <w:rFonts w:ascii="Arial" w:hAnsi="Arial" w:cs="Arial"/>
                <w:i/>
                <w:sz w:val="24"/>
                <w:szCs w:val="24"/>
              </w:rPr>
            </w:pPr>
            <w:r w:rsidRPr="00A046C9">
              <w:rPr>
                <w:rFonts w:ascii="Arial" w:hAnsi="Arial" w:cs="Arial"/>
                <w:i/>
                <w:sz w:val="24"/>
                <w:szCs w:val="24"/>
              </w:rPr>
              <w:t>Patient Safety and Safeguarding</w:t>
            </w:r>
          </w:p>
        </w:tc>
      </w:tr>
      <w:tr w:rsidR="009F00EC" w:rsidRPr="00A046C9" w:rsidTr="00A046C9">
        <w:tc>
          <w:tcPr>
            <w:tcW w:w="817" w:type="dxa"/>
          </w:tcPr>
          <w:p w:rsidR="009F00EC" w:rsidRPr="00A046C9" w:rsidRDefault="009F00EC" w:rsidP="00A046C9">
            <w:pPr>
              <w:spacing w:after="0" w:line="240" w:lineRule="auto"/>
              <w:rPr>
                <w:rFonts w:ascii="Arial" w:hAnsi="Arial" w:cs="Arial"/>
                <w:b/>
                <w:sz w:val="24"/>
                <w:szCs w:val="24"/>
              </w:rPr>
            </w:pPr>
            <w:r w:rsidRPr="00A046C9">
              <w:rPr>
                <w:rFonts w:ascii="Arial" w:hAnsi="Arial" w:cs="Arial"/>
                <w:b/>
                <w:sz w:val="24"/>
                <w:szCs w:val="24"/>
              </w:rPr>
              <w:t>4.1</w:t>
            </w:r>
          </w:p>
        </w:tc>
        <w:tc>
          <w:tcPr>
            <w:tcW w:w="6095" w:type="dxa"/>
            <w:gridSpan w:val="2"/>
          </w:tcPr>
          <w:p w:rsidR="009F00EC" w:rsidRPr="00A046C9" w:rsidRDefault="009F00EC" w:rsidP="00A046C9">
            <w:pPr>
              <w:spacing w:after="0" w:line="240" w:lineRule="auto"/>
              <w:rPr>
                <w:rFonts w:ascii="Arial" w:hAnsi="Arial" w:cs="Arial"/>
                <w:b/>
                <w:sz w:val="24"/>
                <w:szCs w:val="24"/>
              </w:rPr>
            </w:pPr>
            <w:r w:rsidRPr="00A046C9">
              <w:rPr>
                <w:rFonts w:ascii="Arial" w:hAnsi="Arial" w:cs="Arial"/>
                <w:b/>
                <w:sz w:val="24"/>
                <w:szCs w:val="24"/>
              </w:rPr>
              <w:t>Safegu</w:t>
            </w:r>
            <w:r w:rsidR="00B866AD">
              <w:rPr>
                <w:rFonts w:ascii="Arial" w:hAnsi="Arial" w:cs="Arial"/>
                <w:b/>
                <w:sz w:val="24"/>
                <w:szCs w:val="24"/>
              </w:rPr>
              <w:t xml:space="preserve">arding systems will be </w:t>
            </w:r>
            <w:r w:rsidR="00B866AD" w:rsidRPr="00905529">
              <w:rPr>
                <w:rFonts w:ascii="Arial" w:hAnsi="Arial" w:cs="Arial"/>
                <w:b/>
                <w:sz w:val="24"/>
                <w:szCs w:val="24"/>
              </w:rPr>
              <w:t>monitored and reviewed</w:t>
            </w:r>
            <w:r w:rsidRPr="00905529">
              <w:rPr>
                <w:rFonts w:ascii="Arial" w:hAnsi="Arial" w:cs="Arial"/>
                <w:b/>
                <w:sz w:val="24"/>
                <w:szCs w:val="24"/>
              </w:rPr>
              <w:t xml:space="preserve"> in areas to ensure th</w:t>
            </w:r>
            <w:r w:rsidRPr="00A046C9">
              <w:rPr>
                <w:rFonts w:ascii="Arial" w:hAnsi="Arial" w:cs="Arial"/>
                <w:b/>
                <w:sz w:val="24"/>
                <w:szCs w:val="24"/>
              </w:rPr>
              <w:t>at effective support is available for persons who are frequently referred whilst experiencing a crisis as a result of their mental health/ sub misuse involving two or more agencies</w:t>
            </w:r>
          </w:p>
          <w:p w:rsidR="009F00EC" w:rsidRPr="00A046C9" w:rsidRDefault="009F00EC" w:rsidP="00A046C9">
            <w:pPr>
              <w:spacing w:after="0" w:line="240" w:lineRule="auto"/>
              <w:rPr>
                <w:rFonts w:ascii="Arial" w:hAnsi="Arial" w:cs="Arial"/>
                <w:b/>
                <w:sz w:val="24"/>
                <w:szCs w:val="24"/>
              </w:rPr>
            </w:pPr>
          </w:p>
        </w:tc>
        <w:tc>
          <w:tcPr>
            <w:tcW w:w="1843" w:type="dxa"/>
            <w:gridSpan w:val="3"/>
          </w:tcPr>
          <w:p w:rsidR="00787EE3" w:rsidRPr="003F4877" w:rsidRDefault="005B164F" w:rsidP="00A046C9">
            <w:pPr>
              <w:spacing w:after="0" w:line="240" w:lineRule="auto"/>
              <w:rPr>
                <w:rFonts w:ascii="Arial" w:hAnsi="Arial" w:cs="Arial"/>
                <w:b/>
                <w:strike/>
                <w:sz w:val="24"/>
                <w:szCs w:val="24"/>
              </w:rPr>
            </w:pPr>
            <w:r w:rsidRPr="003F4877">
              <w:rPr>
                <w:rFonts w:ascii="Arial" w:hAnsi="Arial" w:cs="Arial"/>
                <w:b/>
                <w:strike/>
                <w:sz w:val="24"/>
                <w:szCs w:val="24"/>
              </w:rPr>
              <w:t>July</w:t>
            </w:r>
          </w:p>
          <w:p w:rsidR="009F00EC" w:rsidRPr="003F4877" w:rsidRDefault="009F00EC" w:rsidP="00A046C9">
            <w:pPr>
              <w:spacing w:after="0" w:line="240" w:lineRule="auto"/>
              <w:rPr>
                <w:rFonts w:ascii="Arial" w:hAnsi="Arial" w:cs="Arial"/>
                <w:b/>
                <w:strike/>
                <w:sz w:val="24"/>
                <w:szCs w:val="24"/>
              </w:rPr>
            </w:pPr>
            <w:r w:rsidRPr="003F4877">
              <w:rPr>
                <w:rFonts w:ascii="Arial" w:hAnsi="Arial" w:cs="Arial"/>
                <w:b/>
                <w:strike/>
                <w:sz w:val="24"/>
                <w:szCs w:val="24"/>
              </w:rPr>
              <w:t>2015</w:t>
            </w:r>
          </w:p>
          <w:p w:rsidR="007037F5" w:rsidRDefault="007037F5" w:rsidP="00A046C9">
            <w:pPr>
              <w:spacing w:after="0" w:line="240" w:lineRule="auto"/>
              <w:rPr>
                <w:rFonts w:ascii="Arial" w:hAnsi="Arial" w:cs="Arial"/>
                <w:b/>
                <w:color w:val="00B0F0"/>
                <w:sz w:val="24"/>
                <w:szCs w:val="24"/>
              </w:rPr>
            </w:pPr>
            <w:r>
              <w:rPr>
                <w:rFonts w:ascii="Arial" w:hAnsi="Arial" w:cs="Arial"/>
                <w:b/>
                <w:color w:val="00B0F0"/>
                <w:sz w:val="24"/>
                <w:szCs w:val="24"/>
              </w:rPr>
              <w:t xml:space="preserve">March </w:t>
            </w:r>
          </w:p>
          <w:p w:rsidR="005B164F" w:rsidRPr="00A046C9" w:rsidRDefault="007037F5" w:rsidP="00A046C9">
            <w:pPr>
              <w:spacing w:after="0" w:line="240" w:lineRule="auto"/>
              <w:rPr>
                <w:rFonts w:ascii="Arial" w:hAnsi="Arial" w:cs="Arial"/>
                <w:b/>
                <w:sz w:val="24"/>
                <w:szCs w:val="24"/>
              </w:rPr>
            </w:pPr>
            <w:r>
              <w:rPr>
                <w:rFonts w:ascii="Arial" w:hAnsi="Arial" w:cs="Arial"/>
                <w:b/>
                <w:color w:val="00B0F0"/>
                <w:sz w:val="24"/>
                <w:szCs w:val="24"/>
              </w:rPr>
              <w:t>2016</w:t>
            </w:r>
          </w:p>
        </w:tc>
        <w:tc>
          <w:tcPr>
            <w:tcW w:w="2268" w:type="dxa"/>
            <w:gridSpan w:val="3"/>
          </w:tcPr>
          <w:p w:rsidR="009F00EC" w:rsidRPr="00A046C9" w:rsidRDefault="002E15E7" w:rsidP="00A046C9">
            <w:pPr>
              <w:spacing w:after="0" w:line="240" w:lineRule="auto"/>
              <w:rPr>
                <w:rFonts w:ascii="Arial" w:hAnsi="Arial" w:cs="Arial"/>
                <w:b/>
                <w:sz w:val="24"/>
                <w:szCs w:val="24"/>
              </w:rPr>
            </w:pPr>
            <w:r>
              <w:rPr>
                <w:rFonts w:ascii="Arial" w:hAnsi="Arial" w:cs="Arial"/>
                <w:b/>
                <w:sz w:val="24"/>
                <w:szCs w:val="24"/>
              </w:rPr>
              <w:t>Area Crisis Concordat groups</w:t>
            </w:r>
          </w:p>
        </w:tc>
        <w:tc>
          <w:tcPr>
            <w:tcW w:w="3402" w:type="dxa"/>
            <w:gridSpan w:val="4"/>
          </w:tcPr>
          <w:p w:rsidR="009F00EC" w:rsidRPr="00A046C9" w:rsidRDefault="009F00EC" w:rsidP="00A046C9">
            <w:pPr>
              <w:spacing w:after="0" w:line="240" w:lineRule="auto"/>
              <w:rPr>
                <w:rFonts w:ascii="Arial" w:hAnsi="Arial" w:cs="Arial"/>
                <w:b/>
                <w:sz w:val="24"/>
                <w:szCs w:val="24"/>
              </w:rPr>
            </w:pPr>
            <w:r w:rsidRPr="00A046C9">
              <w:rPr>
                <w:rFonts w:ascii="Arial" w:hAnsi="Arial" w:cs="Arial"/>
                <w:b/>
                <w:sz w:val="24"/>
                <w:szCs w:val="24"/>
              </w:rPr>
              <w:t>People who frequently come to the attention of services as a result of a crisis in their lives will receive a timely and ‘joined up response’ from all the services involved</w:t>
            </w:r>
          </w:p>
        </w:tc>
      </w:tr>
      <w:tr w:rsidR="009F00EC" w:rsidRPr="00A046C9" w:rsidTr="00A046C9">
        <w:tc>
          <w:tcPr>
            <w:tcW w:w="817" w:type="dxa"/>
          </w:tcPr>
          <w:p w:rsidR="009F00EC" w:rsidRPr="00A046C9" w:rsidRDefault="009F00EC" w:rsidP="00A046C9">
            <w:pPr>
              <w:spacing w:after="0" w:line="240" w:lineRule="auto"/>
              <w:rPr>
                <w:rFonts w:ascii="Arial" w:hAnsi="Arial" w:cs="Arial"/>
                <w:b/>
                <w:sz w:val="24"/>
                <w:szCs w:val="24"/>
              </w:rPr>
            </w:pPr>
            <w:r w:rsidRPr="00A046C9">
              <w:rPr>
                <w:rFonts w:ascii="Arial" w:hAnsi="Arial" w:cs="Arial"/>
                <w:b/>
                <w:sz w:val="24"/>
                <w:szCs w:val="24"/>
              </w:rPr>
              <w:t>4.2</w:t>
            </w:r>
          </w:p>
        </w:tc>
        <w:tc>
          <w:tcPr>
            <w:tcW w:w="6095" w:type="dxa"/>
            <w:gridSpan w:val="2"/>
          </w:tcPr>
          <w:p w:rsidR="009F00EC" w:rsidRPr="00A046C9" w:rsidRDefault="009F00EC" w:rsidP="00A046C9">
            <w:pPr>
              <w:spacing w:after="0" w:line="240" w:lineRule="auto"/>
              <w:rPr>
                <w:rFonts w:ascii="Arial" w:hAnsi="Arial" w:cs="Arial"/>
                <w:b/>
                <w:sz w:val="24"/>
                <w:szCs w:val="24"/>
              </w:rPr>
            </w:pPr>
            <w:r w:rsidRPr="00A046C9">
              <w:rPr>
                <w:rFonts w:ascii="Arial" w:hAnsi="Arial" w:cs="Arial"/>
                <w:b/>
                <w:sz w:val="24"/>
                <w:szCs w:val="24"/>
              </w:rPr>
              <w:t xml:space="preserve">Anticipatory Care Planning (ACP) will be </w:t>
            </w:r>
            <w:r w:rsidR="002E15E7">
              <w:rPr>
                <w:rFonts w:ascii="Arial" w:hAnsi="Arial" w:cs="Arial"/>
                <w:b/>
                <w:sz w:val="24"/>
                <w:szCs w:val="24"/>
              </w:rPr>
              <w:t xml:space="preserve">scoped and developed </w:t>
            </w:r>
            <w:r w:rsidRPr="00A046C9">
              <w:rPr>
                <w:rFonts w:ascii="Arial" w:hAnsi="Arial" w:cs="Arial"/>
                <w:b/>
                <w:sz w:val="24"/>
                <w:szCs w:val="24"/>
              </w:rPr>
              <w:t xml:space="preserve">across </w:t>
            </w:r>
            <w:r w:rsidR="00C0691C">
              <w:rPr>
                <w:rFonts w:ascii="Arial" w:hAnsi="Arial" w:cs="Arial"/>
                <w:b/>
                <w:sz w:val="24"/>
                <w:szCs w:val="24"/>
              </w:rPr>
              <w:t xml:space="preserve">IOW, Soton, Portsmouth and </w:t>
            </w:r>
            <w:r w:rsidRPr="00A046C9">
              <w:rPr>
                <w:rFonts w:ascii="Arial" w:hAnsi="Arial" w:cs="Arial"/>
                <w:b/>
                <w:sz w:val="24"/>
                <w:szCs w:val="24"/>
              </w:rPr>
              <w:t xml:space="preserve">Hampshire </w:t>
            </w:r>
            <w:r w:rsidR="00C0691C">
              <w:rPr>
                <w:rFonts w:ascii="Arial" w:hAnsi="Arial" w:cs="Arial"/>
                <w:b/>
                <w:sz w:val="24"/>
                <w:szCs w:val="24"/>
              </w:rPr>
              <w:t>f</w:t>
            </w:r>
            <w:r w:rsidRPr="00A046C9">
              <w:rPr>
                <w:rFonts w:ascii="Arial" w:hAnsi="Arial" w:cs="Arial"/>
                <w:b/>
                <w:sz w:val="24"/>
                <w:szCs w:val="24"/>
              </w:rPr>
              <w:t xml:space="preserve">or </w:t>
            </w:r>
            <w:r w:rsidR="00412B7C">
              <w:rPr>
                <w:rFonts w:ascii="Arial" w:hAnsi="Arial" w:cs="Arial"/>
                <w:b/>
                <w:sz w:val="24"/>
                <w:szCs w:val="24"/>
              </w:rPr>
              <w:t xml:space="preserve">all </w:t>
            </w:r>
            <w:r w:rsidRPr="00A046C9">
              <w:rPr>
                <w:rFonts w:ascii="Arial" w:hAnsi="Arial" w:cs="Arial"/>
                <w:b/>
                <w:sz w:val="24"/>
                <w:szCs w:val="24"/>
              </w:rPr>
              <w:t>people experiencing MH/ S</w:t>
            </w:r>
            <w:r w:rsidR="00512493">
              <w:rPr>
                <w:rFonts w:ascii="Arial" w:hAnsi="Arial" w:cs="Arial"/>
                <w:b/>
                <w:sz w:val="24"/>
                <w:szCs w:val="24"/>
              </w:rPr>
              <w:t xml:space="preserve">ubstance </w:t>
            </w:r>
            <w:r w:rsidRPr="00A046C9">
              <w:rPr>
                <w:rFonts w:ascii="Arial" w:hAnsi="Arial" w:cs="Arial"/>
                <w:b/>
                <w:sz w:val="24"/>
                <w:szCs w:val="24"/>
              </w:rPr>
              <w:t>M</w:t>
            </w:r>
            <w:r w:rsidR="00512493">
              <w:rPr>
                <w:rFonts w:ascii="Arial" w:hAnsi="Arial" w:cs="Arial"/>
                <w:b/>
                <w:sz w:val="24"/>
                <w:szCs w:val="24"/>
              </w:rPr>
              <w:t>isuse C</w:t>
            </w:r>
            <w:r w:rsidRPr="00A046C9">
              <w:rPr>
                <w:rFonts w:ascii="Arial" w:hAnsi="Arial" w:cs="Arial"/>
                <w:b/>
                <w:sz w:val="24"/>
                <w:szCs w:val="24"/>
              </w:rPr>
              <w:t>risis</w:t>
            </w:r>
          </w:p>
          <w:p w:rsidR="009F00EC" w:rsidRPr="00A046C9" w:rsidRDefault="009F00EC" w:rsidP="00A046C9">
            <w:pPr>
              <w:spacing w:after="0" w:line="240" w:lineRule="auto"/>
              <w:rPr>
                <w:rFonts w:ascii="Arial" w:hAnsi="Arial" w:cs="Arial"/>
                <w:b/>
                <w:sz w:val="24"/>
                <w:szCs w:val="24"/>
              </w:rPr>
            </w:pPr>
          </w:p>
          <w:p w:rsidR="009F00EC" w:rsidRPr="00A046C9" w:rsidRDefault="009F00EC" w:rsidP="00A046C9">
            <w:pPr>
              <w:spacing w:after="0" w:line="240" w:lineRule="auto"/>
              <w:rPr>
                <w:rFonts w:ascii="Arial" w:hAnsi="Arial" w:cs="Arial"/>
                <w:b/>
                <w:sz w:val="24"/>
                <w:szCs w:val="24"/>
              </w:rPr>
            </w:pPr>
          </w:p>
          <w:p w:rsidR="009F00EC" w:rsidRPr="00A046C9" w:rsidRDefault="009F00EC" w:rsidP="00A046C9">
            <w:pPr>
              <w:spacing w:after="0" w:line="240" w:lineRule="auto"/>
              <w:rPr>
                <w:rFonts w:ascii="Arial" w:hAnsi="Arial" w:cs="Arial"/>
                <w:b/>
                <w:sz w:val="24"/>
                <w:szCs w:val="24"/>
              </w:rPr>
            </w:pPr>
          </w:p>
        </w:tc>
        <w:tc>
          <w:tcPr>
            <w:tcW w:w="1843" w:type="dxa"/>
            <w:gridSpan w:val="3"/>
          </w:tcPr>
          <w:p w:rsidR="009F00EC" w:rsidRDefault="002E15E7" w:rsidP="00A046C9">
            <w:pPr>
              <w:spacing w:after="0" w:line="240" w:lineRule="auto"/>
              <w:rPr>
                <w:rFonts w:ascii="Arial" w:hAnsi="Arial" w:cs="Arial"/>
                <w:b/>
                <w:sz w:val="24"/>
                <w:szCs w:val="24"/>
              </w:rPr>
            </w:pPr>
            <w:r w:rsidRPr="007037F5">
              <w:rPr>
                <w:rFonts w:ascii="Arial" w:hAnsi="Arial" w:cs="Arial"/>
                <w:b/>
                <w:strike/>
                <w:sz w:val="24"/>
                <w:szCs w:val="24"/>
              </w:rPr>
              <w:t>November</w:t>
            </w:r>
            <w:r>
              <w:rPr>
                <w:rFonts w:ascii="Arial" w:hAnsi="Arial" w:cs="Arial"/>
                <w:b/>
                <w:sz w:val="24"/>
                <w:szCs w:val="24"/>
              </w:rPr>
              <w:t xml:space="preserve"> </w:t>
            </w:r>
            <w:r w:rsidRPr="003F4877">
              <w:rPr>
                <w:rFonts w:ascii="Arial" w:hAnsi="Arial" w:cs="Arial"/>
                <w:b/>
                <w:strike/>
                <w:sz w:val="24"/>
                <w:szCs w:val="24"/>
              </w:rPr>
              <w:t>2015</w:t>
            </w:r>
          </w:p>
          <w:p w:rsidR="007037F5" w:rsidRPr="007037F5" w:rsidRDefault="007037F5" w:rsidP="00A046C9">
            <w:pPr>
              <w:spacing w:after="0" w:line="240" w:lineRule="auto"/>
              <w:rPr>
                <w:rFonts w:ascii="Arial" w:hAnsi="Arial" w:cs="Arial"/>
                <w:b/>
                <w:color w:val="00B0F0"/>
                <w:sz w:val="24"/>
                <w:szCs w:val="24"/>
              </w:rPr>
            </w:pPr>
            <w:r w:rsidRPr="007037F5">
              <w:rPr>
                <w:rFonts w:ascii="Arial" w:hAnsi="Arial" w:cs="Arial"/>
                <w:b/>
                <w:color w:val="00B0F0"/>
                <w:sz w:val="24"/>
                <w:szCs w:val="24"/>
              </w:rPr>
              <w:t xml:space="preserve">March </w:t>
            </w:r>
          </w:p>
          <w:p w:rsidR="007037F5" w:rsidRPr="00A046C9" w:rsidRDefault="007037F5" w:rsidP="00A046C9">
            <w:pPr>
              <w:spacing w:after="0" w:line="240" w:lineRule="auto"/>
              <w:rPr>
                <w:rFonts w:ascii="Arial" w:hAnsi="Arial" w:cs="Arial"/>
                <w:b/>
                <w:sz w:val="24"/>
                <w:szCs w:val="24"/>
              </w:rPr>
            </w:pPr>
            <w:r w:rsidRPr="007037F5">
              <w:rPr>
                <w:rFonts w:ascii="Arial" w:hAnsi="Arial" w:cs="Arial"/>
                <w:b/>
                <w:color w:val="00B0F0"/>
                <w:sz w:val="24"/>
                <w:szCs w:val="24"/>
              </w:rPr>
              <w:t>2016</w:t>
            </w:r>
          </w:p>
        </w:tc>
        <w:tc>
          <w:tcPr>
            <w:tcW w:w="2268" w:type="dxa"/>
            <w:gridSpan w:val="3"/>
          </w:tcPr>
          <w:p w:rsidR="009F00EC" w:rsidRPr="00A046C9" w:rsidRDefault="002E15E7" w:rsidP="00A046C9">
            <w:pPr>
              <w:spacing w:after="0" w:line="240" w:lineRule="auto"/>
              <w:rPr>
                <w:rFonts w:ascii="Arial" w:hAnsi="Arial" w:cs="Arial"/>
                <w:b/>
                <w:sz w:val="24"/>
                <w:szCs w:val="24"/>
              </w:rPr>
            </w:pPr>
            <w:r>
              <w:rPr>
                <w:rFonts w:ascii="Arial" w:hAnsi="Arial" w:cs="Arial"/>
                <w:b/>
                <w:sz w:val="24"/>
                <w:szCs w:val="24"/>
              </w:rPr>
              <w:t>Area Crisis Concordat groups</w:t>
            </w:r>
          </w:p>
        </w:tc>
        <w:tc>
          <w:tcPr>
            <w:tcW w:w="3402" w:type="dxa"/>
            <w:gridSpan w:val="4"/>
          </w:tcPr>
          <w:p w:rsidR="009F00EC" w:rsidRPr="00A046C9" w:rsidRDefault="009F00EC" w:rsidP="00A046C9">
            <w:pPr>
              <w:spacing w:after="0" w:line="240" w:lineRule="auto"/>
              <w:rPr>
                <w:rFonts w:ascii="Arial" w:hAnsi="Arial" w:cs="Arial"/>
                <w:b/>
                <w:sz w:val="24"/>
                <w:szCs w:val="24"/>
              </w:rPr>
            </w:pPr>
            <w:r w:rsidRPr="00A046C9">
              <w:rPr>
                <w:rFonts w:ascii="Arial" w:hAnsi="Arial" w:cs="Arial"/>
                <w:b/>
                <w:sz w:val="24"/>
                <w:szCs w:val="24"/>
              </w:rPr>
              <w:t>Personalised contingency plans and strategies are available to enable relevant services to support individuals effectively through crisis episodes</w:t>
            </w:r>
          </w:p>
        </w:tc>
      </w:tr>
      <w:tr w:rsidR="009F00EC" w:rsidRPr="00A046C9" w:rsidTr="00A046C9">
        <w:tc>
          <w:tcPr>
            <w:tcW w:w="14425" w:type="dxa"/>
            <w:gridSpan w:val="13"/>
            <w:shd w:val="clear" w:color="auto" w:fill="F2F2F2"/>
          </w:tcPr>
          <w:p w:rsidR="009F00EC" w:rsidRPr="00A046C9" w:rsidRDefault="009F00EC" w:rsidP="00A046C9">
            <w:pPr>
              <w:spacing w:after="0" w:line="240" w:lineRule="auto"/>
              <w:rPr>
                <w:rFonts w:ascii="Arial" w:hAnsi="Arial" w:cs="Arial"/>
                <w:i/>
                <w:sz w:val="24"/>
                <w:szCs w:val="24"/>
              </w:rPr>
            </w:pPr>
            <w:r w:rsidRPr="00A046C9">
              <w:rPr>
                <w:rFonts w:ascii="Arial" w:hAnsi="Arial" w:cs="Arial"/>
                <w:i/>
                <w:sz w:val="24"/>
                <w:szCs w:val="24"/>
              </w:rPr>
              <w:t>Development of learning frameworks in relation to the experience of people in crisis</w:t>
            </w:r>
          </w:p>
        </w:tc>
      </w:tr>
      <w:tr w:rsidR="009F00EC" w:rsidRPr="00A046C9" w:rsidTr="00A046C9">
        <w:tc>
          <w:tcPr>
            <w:tcW w:w="817" w:type="dxa"/>
          </w:tcPr>
          <w:p w:rsidR="009F00EC" w:rsidRPr="00A046C9" w:rsidRDefault="009F00EC" w:rsidP="00A046C9">
            <w:pPr>
              <w:spacing w:after="0" w:line="240" w:lineRule="auto"/>
              <w:rPr>
                <w:rFonts w:ascii="Arial" w:hAnsi="Arial" w:cs="Arial"/>
                <w:b/>
                <w:sz w:val="24"/>
                <w:szCs w:val="24"/>
              </w:rPr>
            </w:pPr>
            <w:r w:rsidRPr="00A046C9">
              <w:rPr>
                <w:rFonts w:ascii="Arial" w:hAnsi="Arial" w:cs="Arial"/>
                <w:b/>
                <w:sz w:val="24"/>
                <w:szCs w:val="24"/>
              </w:rPr>
              <w:t>4.3</w:t>
            </w:r>
          </w:p>
        </w:tc>
        <w:tc>
          <w:tcPr>
            <w:tcW w:w="6095" w:type="dxa"/>
            <w:gridSpan w:val="2"/>
          </w:tcPr>
          <w:p w:rsidR="009F00EC" w:rsidRPr="00A046C9" w:rsidRDefault="00B866AD" w:rsidP="00A046C9">
            <w:pPr>
              <w:spacing w:after="0" w:line="240" w:lineRule="auto"/>
              <w:rPr>
                <w:rFonts w:ascii="Arial" w:hAnsi="Arial" w:cs="Arial"/>
                <w:b/>
                <w:sz w:val="24"/>
                <w:szCs w:val="24"/>
              </w:rPr>
            </w:pPr>
            <w:r w:rsidRPr="00905529">
              <w:rPr>
                <w:rFonts w:ascii="Arial" w:hAnsi="Arial" w:cs="Arial"/>
                <w:b/>
                <w:sz w:val="24"/>
                <w:szCs w:val="24"/>
              </w:rPr>
              <w:t>Area CC</w:t>
            </w:r>
            <w:r w:rsidR="009F00EC" w:rsidRPr="00905529">
              <w:rPr>
                <w:rFonts w:ascii="Arial" w:hAnsi="Arial" w:cs="Arial"/>
                <w:b/>
                <w:sz w:val="24"/>
                <w:szCs w:val="24"/>
              </w:rPr>
              <w:t xml:space="preserve"> groups </w:t>
            </w:r>
            <w:r w:rsidR="009F00EC" w:rsidRPr="00A046C9">
              <w:rPr>
                <w:rFonts w:ascii="Arial" w:hAnsi="Arial" w:cs="Arial"/>
                <w:b/>
                <w:sz w:val="24"/>
                <w:szCs w:val="24"/>
              </w:rPr>
              <w:t>to develop local multi-agency learning opportunities from the range of organisational quality and governance systems with a view to share learning to improve partnership working</w:t>
            </w:r>
          </w:p>
          <w:p w:rsidR="009F00EC" w:rsidRDefault="009F00EC" w:rsidP="00A046C9">
            <w:pPr>
              <w:spacing w:after="0" w:line="240" w:lineRule="auto"/>
              <w:rPr>
                <w:rFonts w:ascii="Arial" w:hAnsi="Arial" w:cs="Arial"/>
                <w:b/>
                <w:sz w:val="24"/>
                <w:szCs w:val="24"/>
              </w:rPr>
            </w:pPr>
          </w:p>
          <w:p w:rsidR="00412B7C" w:rsidRPr="00A046C9" w:rsidRDefault="00412B7C" w:rsidP="00A046C9">
            <w:pPr>
              <w:spacing w:after="0" w:line="240" w:lineRule="auto"/>
              <w:rPr>
                <w:rFonts w:ascii="Arial" w:hAnsi="Arial" w:cs="Arial"/>
                <w:b/>
                <w:sz w:val="24"/>
                <w:szCs w:val="24"/>
              </w:rPr>
            </w:pPr>
          </w:p>
        </w:tc>
        <w:tc>
          <w:tcPr>
            <w:tcW w:w="1843" w:type="dxa"/>
            <w:gridSpan w:val="3"/>
          </w:tcPr>
          <w:p w:rsidR="005B164F" w:rsidRPr="005B164F" w:rsidRDefault="005B164F" w:rsidP="00A046C9">
            <w:pPr>
              <w:spacing w:after="0" w:line="240" w:lineRule="auto"/>
              <w:rPr>
                <w:rFonts w:ascii="Arial" w:hAnsi="Arial" w:cs="Arial"/>
                <w:b/>
                <w:strike/>
                <w:sz w:val="24"/>
                <w:szCs w:val="24"/>
              </w:rPr>
            </w:pPr>
            <w:r w:rsidRPr="005B164F">
              <w:rPr>
                <w:rFonts w:ascii="Arial" w:hAnsi="Arial" w:cs="Arial"/>
                <w:b/>
                <w:strike/>
                <w:sz w:val="24"/>
                <w:szCs w:val="24"/>
              </w:rPr>
              <w:t>July</w:t>
            </w:r>
          </w:p>
          <w:p w:rsidR="009F00EC" w:rsidRPr="003F4877" w:rsidRDefault="009F00EC" w:rsidP="00A046C9">
            <w:pPr>
              <w:spacing w:after="0" w:line="240" w:lineRule="auto"/>
              <w:rPr>
                <w:rFonts w:ascii="Arial" w:hAnsi="Arial" w:cs="Arial"/>
                <w:b/>
                <w:strike/>
                <w:sz w:val="24"/>
                <w:szCs w:val="24"/>
              </w:rPr>
            </w:pPr>
            <w:r w:rsidRPr="003F4877">
              <w:rPr>
                <w:rFonts w:ascii="Arial" w:hAnsi="Arial" w:cs="Arial"/>
                <w:b/>
                <w:strike/>
                <w:sz w:val="24"/>
                <w:szCs w:val="24"/>
              </w:rPr>
              <w:t>2015</w:t>
            </w:r>
          </w:p>
          <w:p w:rsidR="005B164F" w:rsidRPr="005B164F" w:rsidRDefault="005B164F" w:rsidP="00A046C9">
            <w:pPr>
              <w:spacing w:after="0" w:line="240" w:lineRule="auto"/>
              <w:rPr>
                <w:rFonts w:ascii="Arial" w:hAnsi="Arial" w:cs="Arial"/>
                <w:b/>
                <w:color w:val="00B0F0"/>
                <w:sz w:val="24"/>
                <w:szCs w:val="24"/>
              </w:rPr>
            </w:pPr>
            <w:r w:rsidRPr="005B164F">
              <w:rPr>
                <w:rFonts w:ascii="Arial" w:hAnsi="Arial" w:cs="Arial"/>
                <w:b/>
                <w:color w:val="00B0F0"/>
                <w:sz w:val="24"/>
                <w:szCs w:val="24"/>
              </w:rPr>
              <w:t>December</w:t>
            </w:r>
          </w:p>
          <w:p w:rsidR="005B164F" w:rsidRPr="00A046C9" w:rsidRDefault="005B164F" w:rsidP="00A046C9">
            <w:pPr>
              <w:spacing w:after="0" w:line="240" w:lineRule="auto"/>
              <w:rPr>
                <w:rFonts w:ascii="Arial" w:hAnsi="Arial" w:cs="Arial"/>
                <w:b/>
                <w:sz w:val="24"/>
                <w:szCs w:val="24"/>
              </w:rPr>
            </w:pPr>
            <w:r w:rsidRPr="005B164F">
              <w:rPr>
                <w:rFonts w:ascii="Arial" w:hAnsi="Arial" w:cs="Arial"/>
                <w:b/>
                <w:color w:val="00B0F0"/>
                <w:sz w:val="24"/>
                <w:szCs w:val="24"/>
              </w:rPr>
              <w:t>2015</w:t>
            </w:r>
          </w:p>
        </w:tc>
        <w:tc>
          <w:tcPr>
            <w:tcW w:w="2268" w:type="dxa"/>
            <w:gridSpan w:val="3"/>
          </w:tcPr>
          <w:p w:rsidR="009F00EC" w:rsidRPr="00A046C9" w:rsidRDefault="002E15E7" w:rsidP="00A046C9">
            <w:pPr>
              <w:spacing w:after="0" w:line="240" w:lineRule="auto"/>
              <w:rPr>
                <w:rFonts w:ascii="Arial" w:hAnsi="Arial" w:cs="Arial"/>
                <w:b/>
                <w:sz w:val="24"/>
                <w:szCs w:val="24"/>
              </w:rPr>
            </w:pPr>
            <w:r>
              <w:rPr>
                <w:rFonts w:ascii="Arial" w:hAnsi="Arial" w:cs="Arial"/>
                <w:b/>
                <w:sz w:val="24"/>
                <w:szCs w:val="24"/>
              </w:rPr>
              <w:t>Area Crisis Concordat groups</w:t>
            </w:r>
          </w:p>
        </w:tc>
        <w:tc>
          <w:tcPr>
            <w:tcW w:w="3402" w:type="dxa"/>
            <w:gridSpan w:val="4"/>
          </w:tcPr>
          <w:p w:rsidR="009F00EC" w:rsidRPr="00A046C9" w:rsidRDefault="009F00EC" w:rsidP="00A046C9">
            <w:pPr>
              <w:spacing w:after="0" w:line="240" w:lineRule="auto"/>
              <w:rPr>
                <w:rFonts w:ascii="Arial" w:hAnsi="Arial" w:cs="Arial"/>
                <w:b/>
                <w:sz w:val="24"/>
                <w:szCs w:val="24"/>
              </w:rPr>
            </w:pPr>
            <w:r w:rsidRPr="00A046C9">
              <w:rPr>
                <w:rFonts w:ascii="Arial" w:hAnsi="Arial" w:cs="Arial"/>
                <w:b/>
                <w:sz w:val="24"/>
                <w:szCs w:val="24"/>
              </w:rPr>
              <w:t>All relevant local services work closely to support individuals experiencing crisis ensuring good communications, information sharing and problem resolution</w:t>
            </w:r>
          </w:p>
        </w:tc>
      </w:tr>
      <w:tr w:rsidR="009F00EC" w:rsidRPr="00A046C9" w:rsidTr="00A046C9">
        <w:tc>
          <w:tcPr>
            <w:tcW w:w="14425" w:type="dxa"/>
            <w:gridSpan w:val="13"/>
            <w:shd w:val="clear" w:color="auto" w:fill="D9D9D9"/>
          </w:tcPr>
          <w:p w:rsidR="009F00EC" w:rsidRPr="00A046C9" w:rsidRDefault="009F00EC" w:rsidP="00A046C9">
            <w:pPr>
              <w:spacing w:after="0" w:line="240" w:lineRule="auto"/>
              <w:rPr>
                <w:rFonts w:ascii="Arial" w:hAnsi="Arial" w:cs="Arial"/>
                <w:i/>
                <w:sz w:val="24"/>
                <w:szCs w:val="24"/>
              </w:rPr>
            </w:pPr>
            <w:r w:rsidRPr="00A046C9">
              <w:rPr>
                <w:rFonts w:ascii="Arial" w:hAnsi="Arial" w:cs="Arial"/>
                <w:i/>
                <w:sz w:val="24"/>
                <w:szCs w:val="24"/>
              </w:rPr>
              <w:t>Shared measurement of key service aspects in crisis care</w:t>
            </w:r>
          </w:p>
        </w:tc>
      </w:tr>
      <w:tr w:rsidR="009F00EC" w:rsidRPr="00A046C9" w:rsidTr="00A046C9">
        <w:tc>
          <w:tcPr>
            <w:tcW w:w="817" w:type="dxa"/>
          </w:tcPr>
          <w:p w:rsidR="009F00EC" w:rsidRPr="00A046C9" w:rsidRDefault="009F00EC" w:rsidP="00A046C9">
            <w:pPr>
              <w:spacing w:after="0" w:line="240" w:lineRule="auto"/>
              <w:rPr>
                <w:rFonts w:ascii="Arial" w:hAnsi="Arial" w:cs="Arial"/>
                <w:b/>
                <w:sz w:val="24"/>
                <w:szCs w:val="24"/>
              </w:rPr>
            </w:pPr>
            <w:r w:rsidRPr="00A046C9">
              <w:rPr>
                <w:rFonts w:ascii="Arial" w:hAnsi="Arial" w:cs="Arial"/>
                <w:b/>
                <w:sz w:val="24"/>
                <w:szCs w:val="24"/>
              </w:rPr>
              <w:t>4.4</w:t>
            </w:r>
          </w:p>
        </w:tc>
        <w:tc>
          <w:tcPr>
            <w:tcW w:w="6095" w:type="dxa"/>
            <w:gridSpan w:val="2"/>
          </w:tcPr>
          <w:p w:rsidR="009F00EC" w:rsidRPr="00A046C9" w:rsidRDefault="009F00EC" w:rsidP="00A046C9">
            <w:pPr>
              <w:spacing w:after="0" w:line="240" w:lineRule="auto"/>
              <w:rPr>
                <w:rFonts w:ascii="Arial" w:hAnsi="Arial" w:cs="Arial"/>
                <w:b/>
                <w:sz w:val="24"/>
                <w:szCs w:val="24"/>
              </w:rPr>
            </w:pPr>
            <w:r w:rsidRPr="00A046C9">
              <w:rPr>
                <w:rFonts w:ascii="Arial" w:hAnsi="Arial" w:cs="Arial"/>
                <w:b/>
                <w:sz w:val="24"/>
                <w:szCs w:val="24"/>
              </w:rPr>
              <w:t xml:space="preserve">Development of a shared set of </w:t>
            </w:r>
            <w:r w:rsidR="002E15E7">
              <w:rPr>
                <w:rFonts w:ascii="Arial" w:hAnsi="Arial" w:cs="Arial"/>
                <w:b/>
                <w:sz w:val="24"/>
                <w:szCs w:val="24"/>
              </w:rPr>
              <w:t xml:space="preserve">minimum </w:t>
            </w:r>
            <w:r w:rsidRPr="00A046C9">
              <w:rPr>
                <w:rFonts w:ascii="Arial" w:hAnsi="Arial" w:cs="Arial"/>
                <w:b/>
                <w:sz w:val="24"/>
                <w:szCs w:val="24"/>
              </w:rPr>
              <w:t>standards to support the aims and objectives of the Crisis Concordat</w:t>
            </w:r>
          </w:p>
          <w:p w:rsidR="009F00EC" w:rsidRPr="00A046C9" w:rsidRDefault="009F00EC" w:rsidP="00A046C9">
            <w:pPr>
              <w:spacing w:after="0" w:line="240" w:lineRule="auto"/>
              <w:rPr>
                <w:rFonts w:ascii="Arial" w:hAnsi="Arial" w:cs="Arial"/>
                <w:b/>
                <w:sz w:val="24"/>
                <w:szCs w:val="24"/>
              </w:rPr>
            </w:pPr>
          </w:p>
        </w:tc>
        <w:tc>
          <w:tcPr>
            <w:tcW w:w="1843" w:type="dxa"/>
            <w:gridSpan w:val="3"/>
          </w:tcPr>
          <w:p w:rsidR="00787EE3" w:rsidRPr="005B164F" w:rsidRDefault="005B164F" w:rsidP="00A046C9">
            <w:pPr>
              <w:spacing w:after="0" w:line="240" w:lineRule="auto"/>
              <w:rPr>
                <w:rFonts w:ascii="Arial" w:hAnsi="Arial" w:cs="Arial"/>
                <w:b/>
                <w:strike/>
                <w:sz w:val="24"/>
                <w:szCs w:val="24"/>
              </w:rPr>
            </w:pPr>
            <w:r w:rsidRPr="005B164F">
              <w:rPr>
                <w:rFonts w:ascii="Arial" w:hAnsi="Arial" w:cs="Arial"/>
                <w:b/>
                <w:strike/>
                <w:sz w:val="24"/>
                <w:szCs w:val="24"/>
              </w:rPr>
              <w:t>July</w:t>
            </w:r>
          </w:p>
          <w:p w:rsidR="009F00EC" w:rsidRPr="003F4877" w:rsidRDefault="009F00EC" w:rsidP="00A046C9">
            <w:pPr>
              <w:spacing w:after="0" w:line="240" w:lineRule="auto"/>
              <w:rPr>
                <w:rFonts w:ascii="Arial" w:hAnsi="Arial" w:cs="Arial"/>
                <w:b/>
                <w:strike/>
                <w:sz w:val="24"/>
                <w:szCs w:val="24"/>
              </w:rPr>
            </w:pPr>
            <w:r w:rsidRPr="003F4877">
              <w:rPr>
                <w:rFonts w:ascii="Arial" w:hAnsi="Arial" w:cs="Arial"/>
                <w:b/>
                <w:strike/>
                <w:sz w:val="24"/>
                <w:szCs w:val="24"/>
              </w:rPr>
              <w:t>2015</w:t>
            </w:r>
          </w:p>
          <w:p w:rsidR="005B164F" w:rsidRPr="005B164F" w:rsidRDefault="007037F5" w:rsidP="00A046C9">
            <w:pPr>
              <w:spacing w:after="0" w:line="240" w:lineRule="auto"/>
              <w:rPr>
                <w:rFonts w:ascii="Arial" w:hAnsi="Arial" w:cs="Arial"/>
                <w:b/>
                <w:color w:val="00B0F0"/>
                <w:sz w:val="24"/>
                <w:szCs w:val="24"/>
              </w:rPr>
            </w:pPr>
            <w:r>
              <w:rPr>
                <w:rFonts w:ascii="Arial" w:hAnsi="Arial" w:cs="Arial"/>
                <w:b/>
                <w:color w:val="00B0F0"/>
                <w:sz w:val="24"/>
                <w:szCs w:val="24"/>
              </w:rPr>
              <w:t>December</w:t>
            </w:r>
          </w:p>
          <w:p w:rsidR="005B164F" w:rsidRPr="00A046C9" w:rsidRDefault="005B164F" w:rsidP="00A046C9">
            <w:pPr>
              <w:spacing w:after="0" w:line="240" w:lineRule="auto"/>
              <w:rPr>
                <w:rFonts w:ascii="Arial" w:hAnsi="Arial" w:cs="Arial"/>
                <w:b/>
                <w:sz w:val="24"/>
                <w:szCs w:val="24"/>
              </w:rPr>
            </w:pPr>
            <w:r w:rsidRPr="005B164F">
              <w:rPr>
                <w:rFonts w:ascii="Arial" w:hAnsi="Arial" w:cs="Arial"/>
                <w:b/>
                <w:color w:val="00B0F0"/>
                <w:sz w:val="24"/>
                <w:szCs w:val="24"/>
              </w:rPr>
              <w:t>2015</w:t>
            </w:r>
          </w:p>
        </w:tc>
        <w:tc>
          <w:tcPr>
            <w:tcW w:w="2268" w:type="dxa"/>
            <w:gridSpan w:val="3"/>
          </w:tcPr>
          <w:p w:rsidR="009F00EC" w:rsidRPr="00A046C9" w:rsidRDefault="002E15E7" w:rsidP="00A046C9">
            <w:pPr>
              <w:spacing w:after="0" w:line="240" w:lineRule="auto"/>
              <w:rPr>
                <w:rFonts w:ascii="Arial" w:hAnsi="Arial" w:cs="Arial"/>
                <w:b/>
                <w:sz w:val="24"/>
                <w:szCs w:val="24"/>
              </w:rPr>
            </w:pPr>
            <w:r>
              <w:rPr>
                <w:rFonts w:ascii="Arial" w:hAnsi="Arial" w:cs="Arial"/>
                <w:b/>
                <w:sz w:val="24"/>
                <w:szCs w:val="24"/>
              </w:rPr>
              <w:t>Crisis Concordat Steering Group (</w:t>
            </w:r>
            <w:r w:rsidR="009F00EC" w:rsidRPr="00A046C9">
              <w:rPr>
                <w:rFonts w:ascii="Arial" w:hAnsi="Arial" w:cs="Arial"/>
                <w:b/>
                <w:sz w:val="24"/>
                <w:szCs w:val="24"/>
              </w:rPr>
              <w:t>T&amp;F Group</w:t>
            </w:r>
            <w:r>
              <w:rPr>
                <w:rFonts w:ascii="Arial" w:hAnsi="Arial" w:cs="Arial"/>
                <w:b/>
                <w:sz w:val="24"/>
                <w:szCs w:val="24"/>
              </w:rPr>
              <w:t>)</w:t>
            </w:r>
          </w:p>
        </w:tc>
        <w:tc>
          <w:tcPr>
            <w:tcW w:w="3402" w:type="dxa"/>
            <w:gridSpan w:val="4"/>
          </w:tcPr>
          <w:p w:rsidR="009F00EC" w:rsidRPr="00A046C9" w:rsidRDefault="009F00EC" w:rsidP="00A046C9">
            <w:pPr>
              <w:spacing w:after="0" w:line="240" w:lineRule="auto"/>
              <w:rPr>
                <w:rFonts w:ascii="Arial" w:hAnsi="Arial" w:cs="Arial"/>
                <w:b/>
                <w:sz w:val="24"/>
                <w:szCs w:val="24"/>
              </w:rPr>
            </w:pPr>
            <w:r w:rsidRPr="00A046C9">
              <w:rPr>
                <w:rFonts w:ascii="Arial" w:hAnsi="Arial" w:cs="Arial"/>
                <w:b/>
                <w:sz w:val="24"/>
                <w:szCs w:val="24"/>
              </w:rPr>
              <w:t>Multi-agency crisis responses will consistently be delivered to a high standard</w:t>
            </w:r>
          </w:p>
        </w:tc>
      </w:tr>
      <w:tr w:rsidR="009F00EC" w:rsidRPr="00A046C9" w:rsidTr="00A046C9">
        <w:tc>
          <w:tcPr>
            <w:tcW w:w="817" w:type="dxa"/>
          </w:tcPr>
          <w:p w:rsidR="009F00EC" w:rsidRPr="00A046C9" w:rsidRDefault="009F00EC" w:rsidP="00A046C9">
            <w:pPr>
              <w:spacing w:after="0" w:line="240" w:lineRule="auto"/>
              <w:rPr>
                <w:rFonts w:ascii="Arial" w:hAnsi="Arial" w:cs="Arial"/>
                <w:b/>
                <w:sz w:val="24"/>
                <w:szCs w:val="24"/>
              </w:rPr>
            </w:pPr>
            <w:r w:rsidRPr="00A046C9">
              <w:rPr>
                <w:rFonts w:ascii="Arial" w:hAnsi="Arial" w:cs="Arial"/>
                <w:b/>
                <w:sz w:val="24"/>
                <w:szCs w:val="24"/>
              </w:rPr>
              <w:t>4.5</w:t>
            </w:r>
          </w:p>
        </w:tc>
        <w:tc>
          <w:tcPr>
            <w:tcW w:w="6095" w:type="dxa"/>
            <w:gridSpan w:val="2"/>
          </w:tcPr>
          <w:p w:rsidR="009F00EC" w:rsidRPr="00A046C9" w:rsidRDefault="009F00EC" w:rsidP="00A046C9">
            <w:pPr>
              <w:spacing w:after="0" w:line="240" w:lineRule="auto"/>
              <w:rPr>
                <w:rFonts w:ascii="Arial" w:hAnsi="Arial" w:cs="Arial"/>
                <w:b/>
                <w:sz w:val="24"/>
                <w:szCs w:val="24"/>
              </w:rPr>
            </w:pPr>
            <w:r w:rsidRPr="00A046C9">
              <w:rPr>
                <w:rFonts w:ascii="Arial" w:hAnsi="Arial" w:cs="Arial"/>
                <w:b/>
                <w:sz w:val="24"/>
                <w:szCs w:val="24"/>
              </w:rPr>
              <w:t>Development of a shared multi-agency dataset of key indicators to measure performance and gaps in service provision</w:t>
            </w:r>
          </w:p>
        </w:tc>
        <w:tc>
          <w:tcPr>
            <w:tcW w:w="1843" w:type="dxa"/>
            <w:gridSpan w:val="3"/>
          </w:tcPr>
          <w:p w:rsidR="00787EE3" w:rsidRPr="005B164F" w:rsidRDefault="005B164F" w:rsidP="00A046C9">
            <w:pPr>
              <w:spacing w:after="0" w:line="240" w:lineRule="auto"/>
              <w:rPr>
                <w:rFonts w:ascii="Arial" w:hAnsi="Arial" w:cs="Arial"/>
                <w:b/>
                <w:strike/>
                <w:sz w:val="24"/>
                <w:szCs w:val="24"/>
              </w:rPr>
            </w:pPr>
            <w:r w:rsidRPr="005B164F">
              <w:rPr>
                <w:rFonts w:ascii="Arial" w:hAnsi="Arial" w:cs="Arial"/>
                <w:b/>
                <w:strike/>
                <w:sz w:val="24"/>
                <w:szCs w:val="24"/>
              </w:rPr>
              <w:t>July</w:t>
            </w:r>
          </w:p>
          <w:p w:rsidR="009F00EC" w:rsidRPr="003F4877" w:rsidRDefault="009F00EC" w:rsidP="00A046C9">
            <w:pPr>
              <w:spacing w:after="0" w:line="240" w:lineRule="auto"/>
              <w:rPr>
                <w:rFonts w:ascii="Arial" w:hAnsi="Arial" w:cs="Arial"/>
                <w:b/>
                <w:strike/>
                <w:sz w:val="24"/>
                <w:szCs w:val="24"/>
              </w:rPr>
            </w:pPr>
            <w:r w:rsidRPr="003F4877">
              <w:rPr>
                <w:rFonts w:ascii="Arial" w:hAnsi="Arial" w:cs="Arial"/>
                <w:b/>
                <w:strike/>
                <w:sz w:val="24"/>
                <w:szCs w:val="24"/>
              </w:rPr>
              <w:t>2015</w:t>
            </w:r>
          </w:p>
          <w:p w:rsidR="005B164F" w:rsidRPr="005B164F" w:rsidRDefault="007037F5" w:rsidP="00A046C9">
            <w:pPr>
              <w:spacing w:after="0" w:line="240" w:lineRule="auto"/>
              <w:rPr>
                <w:rFonts w:ascii="Arial" w:hAnsi="Arial" w:cs="Arial"/>
                <w:b/>
                <w:color w:val="00B0F0"/>
                <w:sz w:val="24"/>
                <w:szCs w:val="24"/>
              </w:rPr>
            </w:pPr>
            <w:r>
              <w:rPr>
                <w:rFonts w:ascii="Arial" w:hAnsi="Arial" w:cs="Arial"/>
                <w:b/>
                <w:color w:val="00B0F0"/>
                <w:sz w:val="24"/>
                <w:szCs w:val="24"/>
              </w:rPr>
              <w:t>December</w:t>
            </w:r>
          </w:p>
          <w:p w:rsidR="005B164F" w:rsidRPr="00A046C9" w:rsidRDefault="005B164F" w:rsidP="00A046C9">
            <w:pPr>
              <w:spacing w:after="0" w:line="240" w:lineRule="auto"/>
              <w:rPr>
                <w:rFonts w:ascii="Arial" w:hAnsi="Arial" w:cs="Arial"/>
                <w:b/>
                <w:sz w:val="24"/>
                <w:szCs w:val="24"/>
              </w:rPr>
            </w:pPr>
            <w:r w:rsidRPr="005B164F">
              <w:rPr>
                <w:rFonts w:ascii="Arial" w:hAnsi="Arial" w:cs="Arial"/>
                <w:b/>
                <w:color w:val="00B0F0"/>
                <w:sz w:val="24"/>
                <w:szCs w:val="24"/>
              </w:rPr>
              <w:t>2015</w:t>
            </w:r>
          </w:p>
        </w:tc>
        <w:tc>
          <w:tcPr>
            <w:tcW w:w="2268" w:type="dxa"/>
            <w:gridSpan w:val="3"/>
          </w:tcPr>
          <w:p w:rsidR="009F00EC" w:rsidRPr="00A046C9" w:rsidRDefault="002E15E7" w:rsidP="00A046C9">
            <w:pPr>
              <w:spacing w:after="0" w:line="240" w:lineRule="auto"/>
              <w:rPr>
                <w:rFonts w:ascii="Arial" w:hAnsi="Arial" w:cs="Arial"/>
                <w:b/>
                <w:sz w:val="24"/>
                <w:szCs w:val="24"/>
              </w:rPr>
            </w:pPr>
            <w:r>
              <w:rPr>
                <w:rFonts w:ascii="Arial" w:hAnsi="Arial" w:cs="Arial"/>
                <w:b/>
                <w:sz w:val="24"/>
                <w:szCs w:val="24"/>
              </w:rPr>
              <w:t>Crisis Concordat Steering Group (</w:t>
            </w:r>
            <w:r w:rsidRPr="00A046C9">
              <w:rPr>
                <w:rFonts w:ascii="Arial" w:hAnsi="Arial" w:cs="Arial"/>
                <w:b/>
                <w:sz w:val="24"/>
                <w:szCs w:val="24"/>
              </w:rPr>
              <w:t>T&amp;F Group</w:t>
            </w:r>
            <w:r>
              <w:rPr>
                <w:rFonts w:ascii="Arial" w:hAnsi="Arial" w:cs="Arial"/>
                <w:b/>
                <w:sz w:val="24"/>
                <w:szCs w:val="24"/>
              </w:rPr>
              <w:t>)</w:t>
            </w:r>
          </w:p>
        </w:tc>
        <w:tc>
          <w:tcPr>
            <w:tcW w:w="3402" w:type="dxa"/>
            <w:gridSpan w:val="4"/>
          </w:tcPr>
          <w:p w:rsidR="009F00EC" w:rsidRPr="00A046C9" w:rsidRDefault="009F00EC" w:rsidP="00A046C9">
            <w:pPr>
              <w:spacing w:after="0" w:line="240" w:lineRule="auto"/>
              <w:rPr>
                <w:rFonts w:ascii="Arial" w:hAnsi="Arial" w:cs="Arial"/>
                <w:b/>
                <w:sz w:val="24"/>
                <w:szCs w:val="24"/>
              </w:rPr>
            </w:pPr>
            <w:r w:rsidRPr="00A046C9">
              <w:rPr>
                <w:rFonts w:ascii="Arial" w:hAnsi="Arial" w:cs="Arial"/>
                <w:b/>
                <w:sz w:val="24"/>
                <w:szCs w:val="24"/>
              </w:rPr>
              <w:t>Multi-agency crisis responses will be monitored to ensure high quality whilst identifying opportunities for service improvement</w:t>
            </w:r>
          </w:p>
        </w:tc>
      </w:tr>
      <w:tr w:rsidR="009F00EC" w:rsidRPr="00A046C9" w:rsidTr="00A046C9">
        <w:tc>
          <w:tcPr>
            <w:tcW w:w="14425" w:type="dxa"/>
            <w:gridSpan w:val="13"/>
          </w:tcPr>
          <w:p w:rsidR="009F00EC" w:rsidRPr="00A046C9" w:rsidRDefault="009F00EC" w:rsidP="00A046C9">
            <w:pPr>
              <w:spacing w:after="0" w:line="240" w:lineRule="auto"/>
              <w:rPr>
                <w:rFonts w:ascii="Arial" w:hAnsi="Arial" w:cs="Arial"/>
                <w:b/>
                <w:sz w:val="24"/>
                <w:szCs w:val="24"/>
              </w:rPr>
            </w:pPr>
            <w:r w:rsidRPr="00A046C9">
              <w:rPr>
                <w:rFonts w:ascii="Arial" w:hAnsi="Arial" w:cs="Arial"/>
                <w:b/>
                <w:sz w:val="24"/>
                <w:szCs w:val="24"/>
              </w:rPr>
              <w:t>5.0 Recovery and staying well/ preventing future crises</w:t>
            </w:r>
          </w:p>
        </w:tc>
      </w:tr>
      <w:tr w:rsidR="009F00EC" w:rsidRPr="00A046C9" w:rsidTr="00A046C9">
        <w:tc>
          <w:tcPr>
            <w:tcW w:w="817" w:type="dxa"/>
          </w:tcPr>
          <w:p w:rsidR="009F00EC" w:rsidRPr="00A046C9" w:rsidRDefault="009F00EC" w:rsidP="00A046C9">
            <w:pPr>
              <w:spacing w:after="0" w:line="240" w:lineRule="auto"/>
              <w:rPr>
                <w:rFonts w:ascii="Arial" w:hAnsi="Arial" w:cs="Arial"/>
                <w:sz w:val="24"/>
                <w:szCs w:val="24"/>
              </w:rPr>
            </w:pPr>
            <w:r w:rsidRPr="00A046C9">
              <w:rPr>
                <w:rFonts w:ascii="Arial" w:hAnsi="Arial" w:cs="Arial"/>
                <w:sz w:val="24"/>
                <w:szCs w:val="24"/>
              </w:rPr>
              <w:t>No.</w:t>
            </w:r>
          </w:p>
        </w:tc>
        <w:tc>
          <w:tcPr>
            <w:tcW w:w="6095" w:type="dxa"/>
            <w:gridSpan w:val="2"/>
          </w:tcPr>
          <w:p w:rsidR="009F00EC" w:rsidRPr="00A046C9" w:rsidRDefault="009F00EC" w:rsidP="00A046C9">
            <w:pPr>
              <w:spacing w:after="0" w:line="240" w:lineRule="auto"/>
              <w:rPr>
                <w:rFonts w:ascii="Arial" w:hAnsi="Arial" w:cs="Arial"/>
                <w:sz w:val="24"/>
                <w:szCs w:val="24"/>
              </w:rPr>
            </w:pPr>
            <w:r w:rsidRPr="00A046C9">
              <w:rPr>
                <w:rFonts w:ascii="Arial" w:hAnsi="Arial" w:cs="Arial"/>
                <w:sz w:val="24"/>
                <w:szCs w:val="24"/>
              </w:rPr>
              <w:t>Action</w:t>
            </w:r>
          </w:p>
        </w:tc>
        <w:tc>
          <w:tcPr>
            <w:tcW w:w="1843" w:type="dxa"/>
            <w:gridSpan w:val="3"/>
          </w:tcPr>
          <w:p w:rsidR="009F00EC" w:rsidRPr="00A046C9" w:rsidRDefault="009F00EC" w:rsidP="00A046C9">
            <w:pPr>
              <w:spacing w:after="0" w:line="240" w:lineRule="auto"/>
              <w:rPr>
                <w:rFonts w:ascii="Arial" w:hAnsi="Arial" w:cs="Arial"/>
                <w:sz w:val="24"/>
                <w:szCs w:val="24"/>
              </w:rPr>
            </w:pPr>
            <w:r w:rsidRPr="00A046C9">
              <w:rPr>
                <w:rFonts w:ascii="Arial" w:hAnsi="Arial" w:cs="Arial"/>
                <w:sz w:val="24"/>
                <w:szCs w:val="24"/>
              </w:rPr>
              <w:t>Timescale</w:t>
            </w:r>
          </w:p>
        </w:tc>
        <w:tc>
          <w:tcPr>
            <w:tcW w:w="2410" w:type="dxa"/>
            <w:gridSpan w:val="5"/>
          </w:tcPr>
          <w:p w:rsidR="009F00EC" w:rsidRPr="00A046C9" w:rsidRDefault="009F00EC" w:rsidP="00A046C9">
            <w:pPr>
              <w:spacing w:after="0" w:line="240" w:lineRule="auto"/>
              <w:rPr>
                <w:rFonts w:ascii="Arial" w:hAnsi="Arial" w:cs="Arial"/>
                <w:sz w:val="24"/>
                <w:szCs w:val="24"/>
              </w:rPr>
            </w:pPr>
            <w:r w:rsidRPr="00A046C9">
              <w:rPr>
                <w:rFonts w:ascii="Arial" w:hAnsi="Arial" w:cs="Arial"/>
                <w:sz w:val="24"/>
                <w:szCs w:val="24"/>
              </w:rPr>
              <w:t>Led by</w:t>
            </w:r>
          </w:p>
        </w:tc>
        <w:tc>
          <w:tcPr>
            <w:tcW w:w="3260" w:type="dxa"/>
            <w:gridSpan w:val="2"/>
          </w:tcPr>
          <w:p w:rsidR="009F00EC" w:rsidRPr="00A046C9" w:rsidRDefault="009F00EC" w:rsidP="00A046C9">
            <w:pPr>
              <w:spacing w:after="0" w:line="240" w:lineRule="auto"/>
              <w:rPr>
                <w:rFonts w:ascii="Arial" w:hAnsi="Arial" w:cs="Arial"/>
                <w:sz w:val="24"/>
                <w:szCs w:val="24"/>
              </w:rPr>
            </w:pPr>
            <w:r w:rsidRPr="00A046C9">
              <w:rPr>
                <w:rFonts w:ascii="Arial" w:hAnsi="Arial" w:cs="Arial"/>
                <w:sz w:val="24"/>
                <w:szCs w:val="24"/>
              </w:rPr>
              <w:t>Outcomes</w:t>
            </w:r>
          </w:p>
        </w:tc>
      </w:tr>
      <w:tr w:rsidR="009F00EC" w:rsidRPr="00A046C9" w:rsidTr="00A046C9">
        <w:tc>
          <w:tcPr>
            <w:tcW w:w="14425" w:type="dxa"/>
            <w:gridSpan w:val="13"/>
            <w:shd w:val="clear" w:color="auto" w:fill="F2F2F2"/>
          </w:tcPr>
          <w:p w:rsidR="009F00EC" w:rsidRPr="00A046C9" w:rsidRDefault="009F00EC" w:rsidP="00A046C9">
            <w:pPr>
              <w:spacing w:after="0" w:line="240" w:lineRule="auto"/>
              <w:rPr>
                <w:rFonts w:ascii="Arial" w:hAnsi="Arial" w:cs="Arial"/>
                <w:i/>
                <w:sz w:val="24"/>
                <w:szCs w:val="24"/>
              </w:rPr>
            </w:pPr>
            <w:r w:rsidRPr="00A046C9">
              <w:rPr>
                <w:rFonts w:ascii="Arial" w:hAnsi="Arial" w:cs="Arial"/>
                <w:i/>
                <w:sz w:val="24"/>
                <w:szCs w:val="24"/>
              </w:rPr>
              <w:t>Joint Planning for prevention of crisis</w:t>
            </w:r>
          </w:p>
        </w:tc>
      </w:tr>
      <w:tr w:rsidR="009F00EC" w:rsidRPr="00A046C9" w:rsidTr="00A046C9">
        <w:tc>
          <w:tcPr>
            <w:tcW w:w="817" w:type="dxa"/>
          </w:tcPr>
          <w:p w:rsidR="009F00EC" w:rsidRPr="00A046C9" w:rsidRDefault="009F00EC" w:rsidP="00A046C9">
            <w:pPr>
              <w:spacing w:after="0" w:line="240" w:lineRule="auto"/>
              <w:rPr>
                <w:rFonts w:ascii="Arial" w:hAnsi="Arial" w:cs="Arial"/>
                <w:b/>
                <w:sz w:val="24"/>
                <w:szCs w:val="24"/>
              </w:rPr>
            </w:pPr>
            <w:r w:rsidRPr="00A046C9">
              <w:rPr>
                <w:rFonts w:ascii="Arial" w:hAnsi="Arial" w:cs="Arial"/>
                <w:b/>
                <w:sz w:val="24"/>
                <w:szCs w:val="24"/>
              </w:rPr>
              <w:t>5.1</w:t>
            </w:r>
          </w:p>
        </w:tc>
        <w:tc>
          <w:tcPr>
            <w:tcW w:w="6095" w:type="dxa"/>
            <w:gridSpan w:val="2"/>
          </w:tcPr>
          <w:p w:rsidR="009F00EC" w:rsidRPr="00A046C9" w:rsidRDefault="00301BE4" w:rsidP="00A046C9">
            <w:pPr>
              <w:spacing w:after="0" w:line="240" w:lineRule="auto"/>
              <w:rPr>
                <w:rFonts w:ascii="Arial" w:hAnsi="Arial" w:cs="Arial"/>
                <w:b/>
                <w:sz w:val="24"/>
                <w:szCs w:val="24"/>
              </w:rPr>
            </w:pPr>
            <w:r>
              <w:rPr>
                <w:rFonts w:ascii="Arial" w:hAnsi="Arial" w:cs="Arial"/>
                <w:b/>
                <w:sz w:val="24"/>
                <w:szCs w:val="24"/>
              </w:rPr>
              <w:t xml:space="preserve">Review of accommodation options across Hampshire for people </w:t>
            </w:r>
            <w:r w:rsidR="00412B7C">
              <w:rPr>
                <w:rFonts w:ascii="Arial" w:hAnsi="Arial" w:cs="Arial"/>
                <w:b/>
                <w:sz w:val="24"/>
                <w:szCs w:val="24"/>
              </w:rPr>
              <w:t xml:space="preserve">across all age range </w:t>
            </w:r>
            <w:r>
              <w:rPr>
                <w:rFonts w:ascii="Arial" w:hAnsi="Arial" w:cs="Arial"/>
                <w:b/>
                <w:sz w:val="24"/>
                <w:szCs w:val="24"/>
              </w:rPr>
              <w:t>experiencing mental health crisis who are not deemed in need of hospital admission</w:t>
            </w:r>
          </w:p>
          <w:p w:rsidR="009F00EC" w:rsidRPr="00A046C9" w:rsidRDefault="009F00EC" w:rsidP="00A046C9">
            <w:pPr>
              <w:spacing w:after="0" w:line="240" w:lineRule="auto"/>
              <w:rPr>
                <w:rFonts w:ascii="Arial" w:hAnsi="Arial" w:cs="Arial"/>
                <w:b/>
                <w:sz w:val="24"/>
                <w:szCs w:val="24"/>
              </w:rPr>
            </w:pPr>
          </w:p>
        </w:tc>
        <w:tc>
          <w:tcPr>
            <w:tcW w:w="1843" w:type="dxa"/>
            <w:gridSpan w:val="3"/>
          </w:tcPr>
          <w:p w:rsidR="009F00EC" w:rsidRPr="00A046C9" w:rsidRDefault="00301BE4" w:rsidP="00A046C9">
            <w:pPr>
              <w:spacing w:after="0" w:line="240" w:lineRule="auto"/>
              <w:rPr>
                <w:rFonts w:ascii="Arial" w:hAnsi="Arial" w:cs="Arial"/>
                <w:b/>
                <w:sz w:val="24"/>
                <w:szCs w:val="24"/>
              </w:rPr>
            </w:pPr>
            <w:r>
              <w:rPr>
                <w:rFonts w:ascii="Arial" w:hAnsi="Arial" w:cs="Arial"/>
                <w:b/>
                <w:sz w:val="24"/>
                <w:szCs w:val="24"/>
              </w:rPr>
              <w:t>March 2016</w:t>
            </w:r>
          </w:p>
        </w:tc>
        <w:tc>
          <w:tcPr>
            <w:tcW w:w="2410" w:type="dxa"/>
            <w:gridSpan w:val="5"/>
          </w:tcPr>
          <w:p w:rsidR="009F00EC" w:rsidRPr="00A046C9" w:rsidRDefault="00900399" w:rsidP="00A046C9">
            <w:pPr>
              <w:spacing w:after="0" w:line="240" w:lineRule="auto"/>
              <w:rPr>
                <w:rFonts w:ascii="Arial" w:hAnsi="Arial" w:cs="Arial"/>
                <w:b/>
                <w:sz w:val="24"/>
                <w:szCs w:val="24"/>
              </w:rPr>
            </w:pPr>
            <w:r>
              <w:rPr>
                <w:rFonts w:ascii="Arial" w:hAnsi="Arial" w:cs="Arial"/>
                <w:b/>
                <w:sz w:val="24"/>
                <w:szCs w:val="24"/>
              </w:rPr>
              <w:t xml:space="preserve">Crisis Concordat Steering Group </w:t>
            </w:r>
          </w:p>
        </w:tc>
        <w:tc>
          <w:tcPr>
            <w:tcW w:w="3260" w:type="dxa"/>
            <w:gridSpan w:val="2"/>
          </w:tcPr>
          <w:p w:rsidR="009F00EC" w:rsidRPr="00A046C9" w:rsidRDefault="009F00EC" w:rsidP="00A046C9">
            <w:pPr>
              <w:spacing w:after="0" w:line="240" w:lineRule="auto"/>
              <w:rPr>
                <w:rFonts w:ascii="Arial" w:hAnsi="Arial" w:cs="Arial"/>
                <w:b/>
                <w:sz w:val="24"/>
                <w:szCs w:val="24"/>
              </w:rPr>
            </w:pPr>
            <w:r w:rsidRPr="00A046C9">
              <w:rPr>
                <w:rFonts w:ascii="Arial" w:hAnsi="Arial" w:cs="Arial"/>
                <w:b/>
                <w:sz w:val="24"/>
                <w:szCs w:val="24"/>
              </w:rPr>
              <w:t>Safe accommodation will be available in community settings to offer people an alternative to hospital admission when in times of mental distress</w:t>
            </w:r>
          </w:p>
        </w:tc>
      </w:tr>
      <w:tr w:rsidR="009F00EC" w:rsidRPr="00A046C9" w:rsidTr="00A046C9">
        <w:tc>
          <w:tcPr>
            <w:tcW w:w="817" w:type="dxa"/>
          </w:tcPr>
          <w:p w:rsidR="009F00EC" w:rsidRPr="00A046C9" w:rsidRDefault="009F00EC" w:rsidP="00A046C9">
            <w:pPr>
              <w:spacing w:after="0" w:line="240" w:lineRule="auto"/>
              <w:rPr>
                <w:rFonts w:ascii="Arial" w:hAnsi="Arial" w:cs="Arial"/>
                <w:b/>
                <w:sz w:val="24"/>
                <w:szCs w:val="24"/>
              </w:rPr>
            </w:pPr>
            <w:r w:rsidRPr="00A046C9">
              <w:rPr>
                <w:rFonts w:ascii="Arial" w:hAnsi="Arial" w:cs="Arial"/>
                <w:b/>
                <w:sz w:val="24"/>
                <w:szCs w:val="24"/>
              </w:rPr>
              <w:t>5.2</w:t>
            </w:r>
          </w:p>
        </w:tc>
        <w:tc>
          <w:tcPr>
            <w:tcW w:w="6095" w:type="dxa"/>
            <w:gridSpan w:val="2"/>
          </w:tcPr>
          <w:p w:rsidR="009F00EC" w:rsidRDefault="00900399" w:rsidP="00C456FF">
            <w:pPr>
              <w:spacing w:after="0" w:line="240" w:lineRule="auto"/>
              <w:rPr>
                <w:rFonts w:ascii="Arial" w:hAnsi="Arial" w:cs="Arial"/>
                <w:b/>
                <w:sz w:val="24"/>
                <w:szCs w:val="24"/>
              </w:rPr>
            </w:pPr>
            <w:r>
              <w:rPr>
                <w:rFonts w:ascii="Arial" w:hAnsi="Arial" w:cs="Arial"/>
                <w:b/>
                <w:sz w:val="24"/>
                <w:szCs w:val="24"/>
              </w:rPr>
              <w:t xml:space="preserve">Gap analysis of education and training </w:t>
            </w:r>
            <w:r w:rsidR="00C456FF">
              <w:rPr>
                <w:rFonts w:ascii="Arial" w:hAnsi="Arial" w:cs="Arial"/>
                <w:b/>
                <w:sz w:val="24"/>
                <w:szCs w:val="24"/>
              </w:rPr>
              <w:t xml:space="preserve">available to residents across Hampshire and IOW </w:t>
            </w:r>
            <w:r>
              <w:rPr>
                <w:rFonts w:ascii="Arial" w:hAnsi="Arial" w:cs="Arial"/>
                <w:b/>
                <w:sz w:val="24"/>
                <w:szCs w:val="24"/>
              </w:rPr>
              <w:t xml:space="preserve">aimed at promoting prevention, </w:t>
            </w:r>
            <w:r w:rsidR="00C456FF">
              <w:rPr>
                <w:rFonts w:ascii="Arial" w:hAnsi="Arial" w:cs="Arial"/>
                <w:b/>
                <w:sz w:val="24"/>
                <w:szCs w:val="24"/>
              </w:rPr>
              <w:t>self-management</w:t>
            </w:r>
            <w:r>
              <w:rPr>
                <w:rFonts w:ascii="Arial" w:hAnsi="Arial" w:cs="Arial"/>
                <w:b/>
                <w:sz w:val="24"/>
                <w:szCs w:val="24"/>
              </w:rPr>
              <w:t xml:space="preserve"> and </w:t>
            </w:r>
            <w:r w:rsidR="00C456FF">
              <w:rPr>
                <w:rFonts w:ascii="Arial" w:hAnsi="Arial" w:cs="Arial"/>
                <w:b/>
                <w:sz w:val="24"/>
                <w:szCs w:val="24"/>
              </w:rPr>
              <w:t>emotional</w:t>
            </w:r>
            <w:r>
              <w:rPr>
                <w:rFonts w:ascii="Arial" w:hAnsi="Arial" w:cs="Arial"/>
                <w:b/>
                <w:sz w:val="24"/>
                <w:szCs w:val="24"/>
              </w:rPr>
              <w:t xml:space="preserve"> coping skills</w:t>
            </w:r>
          </w:p>
          <w:p w:rsidR="004123C1" w:rsidRDefault="004123C1" w:rsidP="00C456FF">
            <w:pPr>
              <w:spacing w:after="0" w:line="240" w:lineRule="auto"/>
              <w:rPr>
                <w:rFonts w:ascii="Arial" w:hAnsi="Arial" w:cs="Arial"/>
                <w:b/>
                <w:sz w:val="24"/>
                <w:szCs w:val="24"/>
              </w:rPr>
            </w:pPr>
          </w:p>
          <w:p w:rsidR="004123C1" w:rsidRDefault="004123C1" w:rsidP="00C456FF">
            <w:pPr>
              <w:spacing w:after="0" w:line="240" w:lineRule="auto"/>
              <w:rPr>
                <w:rFonts w:ascii="Arial" w:hAnsi="Arial" w:cs="Arial"/>
                <w:b/>
                <w:sz w:val="24"/>
                <w:szCs w:val="24"/>
              </w:rPr>
            </w:pPr>
          </w:p>
          <w:p w:rsidR="004123C1" w:rsidRDefault="004123C1" w:rsidP="00C456FF">
            <w:pPr>
              <w:spacing w:after="0" w:line="240" w:lineRule="auto"/>
              <w:rPr>
                <w:rFonts w:ascii="Arial" w:hAnsi="Arial" w:cs="Arial"/>
                <w:b/>
                <w:sz w:val="24"/>
                <w:szCs w:val="24"/>
              </w:rPr>
            </w:pPr>
          </w:p>
          <w:p w:rsidR="004123C1" w:rsidRDefault="004123C1" w:rsidP="00C456FF">
            <w:pPr>
              <w:spacing w:after="0" w:line="240" w:lineRule="auto"/>
              <w:rPr>
                <w:rFonts w:ascii="Arial" w:hAnsi="Arial" w:cs="Arial"/>
                <w:b/>
                <w:sz w:val="24"/>
                <w:szCs w:val="24"/>
              </w:rPr>
            </w:pPr>
          </w:p>
          <w:p w:rsidR="004123C1" w:rsidRDefault="004123C1" w:rsidP="00C456FF">
            <w:pPr>
              <w:spacing w:after="0" w:line="240" w:lineRule="auto"/>
              <w:rPr>
                <w:rFonts w:ascii="Arial" w:hAnsi="Arial" w:cs="Arial"/>
                <w:b/>
                <w:sz w:val="24"/>
                <w:szCs w:val="24"/>
              </w:rPr>
            </w:pPr>
          </w:p>
          <w:p w:rsidR="004123C1" w:rsidRDefault="004123C1" w:rsidP="00C456FF">
            <w:pPr>
              <w:spacing w:after="0" w:line="240" w:lineRule="auto"/>
              <w:rPr>
                <w:rFonts w:ascii="Arial" w:hAnsi="Arial" w:cs="Arial"/>
                <w:b/>
                <w:sz w:val="24"/>
                <w:szCs w:val="24"/>
              </w:rPr>
            </w:pPr>
          </w:p>
          <w:p w:rsidR="004123C1" w:rsidRDefault="004123C1" w:rsidP="00C456FF">
            <w:pPr>
              <w:spacing w:after="0" w:line="240" w:lineRule="auto"/>
              <w:rPr>
                <w:rFonts w:ascii="Arial" w:hAnsi="Arial" w:cs="Arial"/>
                <w:b/>
                <w:sz w:val="24"/>
                <w:szCs w:val="24"/>
              </w:rPr>
            </w:pPr>
          </w:p>
          <w:p w:rsidR="004123C1" w:rsidRPr="002E15E7" w:rsidRDefault="004123C1" w:rsidP="00C456FF">
            <w:pPr>
              <w:spacing w:after="0" w:line="240" w:lineRule="auto"/>
              <w:rPr>
                <w:rFonts w:ascii="Arial" w:hAnsi="Arial" w:cs="Arial"/>
                <w:b/>
                <w:sz w:val="24"/>
                <w:szCs w:val="24"/>
              </w:rPr>
            </w:pPr>
          </w:p>
        </w:tc>
        <w:tc>
          <w:tcPr>
            <w:tcW w:w="1843" w:type="dxa"/>
            <w:gridSpan w:val="3"/>
          </w:tcPr>
          <w:p w:rsidR="009F00EC" w:rsidRPr="00A046C9" w:rsidRDefault="00745836" w:rsidP="00A046C9">
            <w:pPr>
              <w:spacing w:after="0" w:line="240" w:lineRule="auto"/>
              <w:rPr>
                <w:rFonts w:ascii="Arial" w:hAnsi="Arial" w:cs="Arial"/>
                <w:b/>
                <w:sz w:val="24"/>
                <w:szCs w:val="24"/>
              </w:rPr>
            </w:pPr>
            <w:r>
              <w:rPr>
                <w:rFonts w:ascii="Arial" w:hAnsi="Arial" w:cs="Arial"/>
                <w:b/>
                <w:sz w:val="24"/>
                <w:szCs w:val="24"/>
              </w:rPr>
              <w:t>March 2016</w:t>
            </w:r>
          </w:p>
        </w:tc>
        <w:tc>
          <w:tcPr>
            <w:tcW w:w="2410" w:type="dxa"/>
            <w:gridSpan w:val="5"/>
          </w:tcPr>
          <w:p w:rsidR="009F00EC" w:rsidRPr="00A046C9" w:rsidRDefault="00745836" w:rsidP="00A046C9">
            <w:pPr>
              <w:spacing w:after="0" w:line="240" w:lineRule="auto"/>
              <w:rPr>
                <w:rFonts w:ascii="Arial" w:hAnsi="Arial" w:cs="Arial"/>
                <w:b/>
                <w:sz w:val="24"/>
                <w:szCs w:val="24"/>
              </w:rPr>
            </w:pPr>
            <w:r>
              <w:rPr>
                <w:rFonts w:ascii="Arial" w:hAnsi="Arial" w:cs="Arial"/>
                <w:b/>
                <w:sz w:val="24"/>
                <w:szCs w:val="24"/>
              </w:rPr>
              <w:t>Crisis Concordat Steering Group</w:t>
            </w:r>
          </w:p>
        </w:tc>
        <w:tc>
          <w:tcPr>
            <w:tcW w:w="3260" w:type="dxa"/>
            <w:gridSpan w:val="2"/>
          </w:tcPr>
          <w:p w:rsidR="009F00EC" w:rsidRPr="00A046C9" w:rsidRDefault="009F00EC" w:rsidP="00A046C9">
            <w:pPr>
              <w:spacing w:after="0" w:line="240" w:lineRule="auto"/>
              <w:rPr>
                <w:rFonts w:ascii="Arial" w:hAnsi="Arial" w:cs="Arial"/>
                <w:b/>
                <w:sz w:val="24"/>
                <w:szCs w:val="24"/>
              </w:rPr>
            </w:pPr>
            <w:r w:rsidRPr="00A046C9">
              <w:rPr>
                <w:rFonts w:ascii="Arial" w:hAnsi="Arial" w:cs="Arial"/>
                <w:b/>
                <w:sz w:val="24"/>
                <w:szCs w:val="24"/>
              </w:rPr>
              <w:t>Education and training is available in the community to enable people to understand how they might be able to prevent their circumstances from developing into a crisis situation</w:t>
            </w:r>
          </w:p>
        </w:tc>
      </w:tr>
      <w:tr w:rsidR="009F00EC" w:rsidRPr="00A046C9" w:rsidTr="00A046C9">
        <w:tc>
          <w:tcPr>
            <w:tcW w:w="817" w:type="dxa"/>
          </w:tcPr>
          <w:p w:rsidR="009F00EC" w:rsidRPr="00A046C9" w:rsidRDefault="009F00EC" w:rsidP="00301BE4">
            <w:pPr>
              <w:spacing w:after="0" w:line="240" w:lineRule="auto"/>
              <w:rPr>
                <w:rFonts w:ascii="Arial" w:hAnsi="Arial" w:cs="Arial"/>
                <w:b/>
                <w:sz w:val="24"/>
                <w:szCs w:val="24"/>
              </w:rPr>
            </w:pPr>
            <w:r w:rsidRPr="00A046C9">
              <w:rPr>
                <w:rFonts w:ascii="Arial" w:hAnsi="Arial" w:cs="Arial"/>
                <w:b/>
                <w:sz w:val="24"/>
                <w:szCs w:val="24"/>
              </w:rPr>
              <w:t>5.</w:t>
            </w:r>
            <w:r w:rsidR="00301BE4">
              <w:rPr>
                <w:rFonts w:ascii="Arial" w:hAnsi="Arial" w:cs="Arial"/>
                <w:b/>
                <w:sz w:val="24"/>
                <w:szCs w:val="24"/>
              </w:rPr>
              <w:t>3</w:t>
            </w:r>
          </w:p>
        </w:tc>
        <w:tc>
          <w:tcPr>
            <w:tcW w:w="6095" w:type="dxa"/>
            <w:gridSpan w:val="2"/>
          </w:tcPr>
          <w:p w:rsidR="009F00EC" w:rsidRPr="00A046C9" w:rsidRDefault="009F00EC" w:rsidP="004123C1">
            <w:pPr>
              <w:spacing w:after="0" w:line="240" w:lineRule="auto"/>
              <w:rPr>
                <w:rFonts w:ascii="Arial" w:hAnsi="Arial" w:cs="Arial"/>
                <w:b/>
                <w:sz w:val="24"/>
                <w:szCs w:val="24"/>
              </w:rPr>
            </w:pPr>
            <w:r w:rsidRPr="00A046C9">
              <w:rPr>
                <w:rFonts w:ascii="Arial" w:hAnsi="Arial" w:cs="Arial"/>
                <w:b/>
                <w:sz w:val="24"/>
                <w:szCs w:val="24"/>
              </w:rPr>
              <w:t xml:space="preserve">Crisis Concordat Steering Group to </w:t>
            </w:r>
            <w:r w:rsidR="004123C1">
              <w:rPr>
                <w:rFonts w:ascii="Arial" w:hAnsi="Arial" w:cs="Arial"/>
                <w:b/>
                <w:sz w:val="24"/>
                <w:szCs w:val="24"/>
              </w:rPr>
              <w:t>develop</w:t>
            </w:r>
            <w:r w:rsidRPr="00A046C9">
              <w:rPr>
                <w:rFonts w:ascii="Arial" w:hAnsi="Arial" w:cs="Arial"/>
                <w:b/>
                <w:sz w:val="24"/>
                <w:szCs w:val="24"/>
              </w:rPr>
              <w:t xml:space="preserve"> connections with Troubled Families</w:t>
            </w:r>
            <w:r w:rsidR="007D1428">
              <w:rPr>
                <w:rFonts w:ascii="Arial" w:hAnsi="Arial" w:cs="Arial"/>
                <w:b/>
                <w:sz w:val="24"/>
                <w:szCs w:val="24"/>
              </w:rPr>
              <w:t xml:space="preserve"> </w:t>
            </w:r>
            <w:r w:rsidRPr="00A046C9">
              <w:rPr>
                <w:rFonts w:ascii="Arial" w:hAnsi="Arial" w:cs="Arial"/>
                <w:b/>
                <w:sz w:val="24"/>
                <w:szCs w:val="24"/>
              </w:rPr>
              <w:t xml:space="preserve">Agenda </w:t>
            </w:r>
            <w:r w:rsidR="007D1428">
              <w:rPr>
                <w:rFonts w:ascii="Arial" w:hAnsi="Arial" w:cs="Arial"/>
                <w:b/>
                <w:sz w:val="24"/>
                <w:szCs w:val="24"/>
              </w:rPr>
              <w:t xml:space="preserve">(also known as Supporting Families or Families Matter in different areas) </w:t>
            </w:r>
            <w:r w:rsidRPr="00A046C9">
              <w:rPr>
                <w:rFonts w:ascii="Arial" w:hAnsi="Arial" w:cs="Arial"/>
                <w:b/>
                <w:sz w:val="24"/>
                <w:szCs w:val="24"/>
              </w:rPr>
              <w:t>in respect of longer term opportunities to prevent young people and their parents from experiencing Mental Health and/ or substance misuse crises</w:t>
            </w:r>
          </w:p>
        </w:tc>
        <w:tc>
          <w:tcPr>
            <w:tcW w:w="1843" w:type="dxa"/>
            <w:gridSpan w:val="3"/>
          </w:tcPr>
          <w:p w:rsidR="009F00EC" w:rsidRDefault="00745836" w:rsidP="00A046C9">
            <w:pPr>
              <w:spacing w:after="0" w:line="240" w:lineRule="auto"/>
              <w:rPr>
                <w:rFonts w:ascii="Arial" w:hAnsi="Arial" w:cs="Arial"/>
                <w:b/>
                <w:sz w:val="24"/>
                <w:szCs w:val="24"/>
              </w:rPr>
            </w:pPr>
            <w:r>
              <w:rPr>
                <w:rFonts w:ascii="Arial" w:hAnsi="Arial" w:cs="Arial"/>
                <w:b/>
                <w:sz w:val="24"/>
                <w:szCs w:val="24"/>
              </w:rPr>
              <w:t>September 2015</w:t>
            </w:r>
          </w:p>
          <w:p w:rsidR="00531EF6" w:rsidRPr="00787EE3" w:rsidRDefault="00531EF6" w:rsidP="00531EF6">
            <w:pPr>
              <w:spacing w:after="0" w:line="240" w:lineRule="auto"/>
              <w:rPr>
                <w:rFonts w:ascii="Arial" w:hAnsi="Arial" w:cs="Arial"/>
                <w:b/>
                <w:color w:val="00B050"/>
                <w:sz w:val="24"/>
                <w:szCs w:val="24"/>
              </w:rPr>
            </w:pPr>
            <w:r w:rsidRPr="00787EE3">
              <w:rPr>
                <w:rFonts w:ascii="Arial" w:hAnsi="Arial" w:cs="Arial"/>
                <w:b/>
                <w:color w:val="00B050"/>
                <w:sz w:val="24"/>
                <w:szCs w:val="24"/>
              </w:rPr>
              <w:t>Ongoing</w:t>
            </w:r>
          </w:p>
          <w:p w:rsidR="00531EF6" w:rsidRPr="00A046C9" w:rsidRDefault="00531EF6" w:rsidP="00531EF6">
            <w:pPr>
              <w:spacing w:after="0" w:line="240" w:lineRule="auto"/>
              <w:rPr>
                <w:rFonts w:ascii="Arial" w:hAnsi="Arial" w:cs="Arial"/>
                <w:b/>
                <w:sz w:val="24"/>
                <w:szCs w:val="24"/>
              </w:rPr>
            </w:pPr>
            <w:r w:rsidRPr="00787EE3">
              <w:rPr>
                <w:rFonts w:ascii="Arial" w:hAnsi="Arial" w:cs="Arial"/>
                <w:b/>
                <w:color w:val="00B050"/>
                <w:sz w:val="24"/>
                <w:szCs w:val="24"/>
              </w:rPr>
              <w:t>Complete</w:t>
            </w:r>
          </w:p>
        </w:tc>
        <w:tc>
          <w:tcPr>
            <w:tcW w:w="2410" w:type="dxa"/>
            <w:gridSpan w:val="5"/>
          </w:tcPr>
          <w:p w:rsidR="009F00EC" w:rsidRPr="00A046C9" w:rsidRDefault="00745836" w:rsidP="00A046C9">
            <w:pPr>
              <w:spacing w:after="0" w:line="240" w:lineRule="auto"/>
              <w:rPr>
                <w:rFonts w:ascii="Arial" w:hAnsi="Arial" w:cs="Arial"/>
                <w:b/>
                <w:sz w:val="24"/>
                <w:szCs w:val="24"/>
              </w:rPr>
            </w:pPr>
            <w:r>
              <w:rPr>
                <w:rFonts w:ascii="Arial" w:hAnsi="Arial" w:cs="Arial"/>
                <w:b/>
                <w:sz w:val="24"/>
                <w:szCs w:val="24"/>
              </w:rPr>
              <w:t>Crisis Concordat Steering Group</w:t>
            </w:r>
          </w:p>
        </w:tc>
        <w:tc>
          <w:tcPr>
            <w:tcW w:w="3260" w:type="dxa"/>
            <w:gridSpan w:val="2"/>
          </w:tcPr>
          <w:p w:rsidR="009F00EC" w:rsidRPr="00A046C9" w:rsidRDefault="009F00EC" w:rsidP="00A046C9">
            <w:pPr>
              <w:spacing w:after="0" w:line="240" w:lineRule="auto"/>
              <w:rPr>
                <w:rFonts w:ascii="Arial" w:hAnsi="Arial" w:cs="Arial"/>
                <w:b/>
                <w:sz w:val="24"/>
                <w:szCs w:val="24"/>
              </w:rPr>
            </w:pPr>
            <w:r w:rsidRPr="00A046C9">
              <w:rPr>
                <w:rFonts w:ascii="Arial" w:hAnsi="Arial" w:cs="Arial"/>
                <w:b/>
                <w:sz w:val="24"/>
                <w:szCs w:val="24"/>
              </w:rPr>
              <w:t>Support is available in Hampshire to help prevent families from experiencing mental health/ substance misuse families in the future</w:t>
            </w:r>
          </w:p>
        </w:tc>
      </w:tr>
    </w:tbl>
    <w:p w:rsidR="009F00EC" w:rsidRPr="00E1789C" w:rsidRDefault="009F00EC">
      <w:pPr>
        <w:rPr>
          <w:rFonts w:ascii="Arial" w:hAnsi="Arial" w:cs="Arial"/>
          <w:b/>
          <w:sz w:val="24"/>
          <w:szCs w:val="24"/>
        </w:rPr>
      </w:pPr>
    </w:p>
    <w:sectPr w:rsidR="009F00EC" w:rsidRPr="00E1789C" w:rsidSect="000D743D">
      <w:headerReference w:type="even" r:id="rId10"/>
      <w:headerReference w:type="default" r:id="rId11"/>
      <w:footerReference w:type="even" r:id="rId12"/>
      <w:footerReference w:type="default" r:id="rId13"/>
      <w:headerReference w:type="first" r:id="rId14"/>
      <w:footerReference w:type="firs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305" w:rsidRDefault="00DB4305" w:rsidP="00DB2040">
      <w:pPr>
        <w:spacing w:after="0" w:line="240" w:lineRule="auto"/>
      </w:pPr>
      <w:r>
        <w:separator/>
      </w:r>
    </w:p>
  </w:endnote>
  <w:endnote w:type="continuationSeparator" w:id="0">
    <w:p w:rsidR="00DB4305" w:rsidRDefault="00DB4305" w:rsidP="00DB2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305" w:rsidRDefault="008963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0EC" w:rsidRDefault="000A10A5" w:rsidP="00A046C9">
    <w:pPr>
      <w:pStyle w:val="Footer"/>
      <w:tabs>
        <w:tab w:val="clear" w:pos="4513"/>
        <w:tab w:val="clear" w:pos="9026"/>
        <w:tab w:val="right" w:pos="13958"/>
      </w:tabs>
    </w:pPr>
    <w:r>
      <w:rPr>
        <w:rFonts w:ascii="Arial" w:hAnsi="Arial" w:cs="Arial"/>
      </w:rPr>
      <w:t xml:space="preserve">Isle of Wight, Southampton, Portsmouth &amp; Hampshire - </w:t>
    </w:r>
    <w:r w:rsidR="009F00EC" w:rsidRPr="001257AE">
      <w:rPr>
        <w:rFonts w:ascii="Arial" w:hAnsi="Arial" w:cs="Arial"/>
      </w:rPr>
      <w:t>Crisis Concordat Overarching Action Plan v</w:t>
    </w:r>
    <w:r w:rsidR="00896305">
      <w:rPr>
        <w:rFonts w:ascii="Arial" w:hAnsi="Arial" w:cs="Arial"/>
      </w:rPr>
      <w:t>5</w:t>
    </w:r>
    <w:r w:rsidR="009F00EC" w:rsidRPr="001257AE">
      <w:rPr>
        <w:rFonts w:ascii="Arial" w:hAnsi="Arial" w:cs="Arial"/>
      </w:rPr>
      <w:t xml:space="preserve">  2015</w:t>
    </w:r>
    <w:r w:rsidR="009F00EC" w:rsidRPr="001257AE">
      <w:rPr>
        <w:rFonts w:ascii="Arial" w:hAnsi="Arial" w:cs="Arial"/>
      </w:rPr>
      <w:tab/>
      <w:t>Page</w:t>
    </w:r>
    <w:r w:rsidR="00EC725F">
      <w:fldChar w:fldCharType="begin"/>
    </w:r>
    <w:r w:rsidR="00EC725F">
      <w:instrText xml:space="preserve"> PAGE   \* MERGEFORMAT </w:instrText>
    </w:r>
    <w:r w:rsidR="00EC725F">
      <w:fldChar w:fldCharType="separate"/>
    </w:r>
    <w:r w:rsidR="00DB4305" w:rsidRPr="00DB4305">
      <w:rPr>
        <w:rFonts w:ascii="Cambria" w:hAnsi="Cambria"/>
        <w:noProof/>
      </w:rPr>
      <w:t>1</w:t>
    </w:r>
    <w:r w:rsidR="00EC725F">
      <w:rPr>
        <w:rFonts w:ascii="Cambria" w:hAnsi="Cambria"/>
        <w:noProof/>
      </w:rPr>
      <w:fldChar w:fldCharType="end"/>
    </w:r>
    <w:r w:rsidR="007D1428">
      <w:rPr>
        <w:noProof/>
        <w:lang w:eastAsia="en-GB"/>
      </w:rPr>
      <mc:AlternateContent>
        <mc:Choice Requires="wpg">
          <w:drawing>
            <wp:anchor distT="0" distB="0" distL="114300" distR="114300" simplePos="0" relativeHeight="251656192" behindDoc="0" locked="0" layoutInCell="0" allowOverlap="1" wp14:anchorId="3299BD63" wp14:editId="4F035A74">
              <wp:simplePos x="0" y="0"/>
              <wp:positionH relativeFrom="page">
                <wp:align>center</wp:align>
              </wp:positionH>
              <wp:positionV relativeFrom="page">
                <wp:align>bottom</wp:align>
              </wp:positionV>
              <wp:extent cx="10676890" cy="831850"/>
              <wp:effectExtent l="0" t="0" r="10160" b="6350"/>
              <wp:wrapNone/>
              <wp:docPr id="3"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0676890" cy="831850"/>
                        <a:chOff x="8" y="9"/>
                        <a:chExt cx="12208" cy="1439"/>
                      </a:xfrm>
                    </wpg:grpSpPr>
                    <wps:wsp>
                      <wps:cNvPr id="4" name="AutoShape 4"/>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5" name="Rectangle 443"/>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D479F6" id="Group 441" o:spid="_x0000_s1026" style="position:absolute;margin-left:0;margin-top:0;width:840.7pt;height:65.5pt;flip:y;z-index:251656192;mso-position-horizontal:center;mso-position-horizontal-relative:page;mso-position-vertical:bottom;mso-position-vertical-relative:page"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zm18UAAADaAAAADwAAAGRycy9kb3ducmV2LnhtbESPT2sCMRTE74V+h/AKXopmFSu6GsUW&#10;BKWl4J+Dx8fmuVncvCxJ1NVP3xQKPQ4z8xtmtmhtLa7kQ+VYQb+XgSAunK64VHDYr7pjECEia6wd&#10;k4I7BVjMn59mmGt34y1dd7EUCcIhRwUmxiaXMhSGLIaea4iTd3LeYkzSl1J7vCW4reUgy0bSYsVp&#10;wWBDH4aK8+5iFbx/rh7Dt/J74i+0eX2Yr+w4aM5KdV7a5RREpDb+h//aa61gCL9X0g2Q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Ozm18UAAADaAAAADwAAAAAAAAAA&#10;AAAAAAChAgAAZHJzL2Rvd25yZXYueG1sUEsFBgAAAAAEAAQA+QAAAJMDAAAAAA==&#10;" strokecolor="#31849b"/>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w10:wrap anchorx="page" anchory="page"/>
            </v:group>
          </w:pict>
        </mc:Fallback>
      </mc:AlternateContent>
    </w:r>
    <w:r w:rsidR="007D1428">
      <w:rPr>
        <w:noProof/>
        <w:lang w:eastAsia="en-GB"/>
      </w:rPr>
      <mc:AlternateContent>
        <mc:Choice Requires="wps">
          <w:drawing>
            <wp:anchor distT="0" distB="0" distL="114300" distR="114300" simplePos="0" relativeHeight="251658240" behindDoc="0" locked="0" layoutInCell="1" allowOverlap="1" wp14:anchorId="4EB1E5A9" wp14:editId="19C47637">
              <wp:simplePos x="0" y="0"/>
              <wp:positionH relativeFrom="page">
                <wp:posOffset>421640</wp:posOffset>
              </wp:positionH>
              <wp:positionV relativeFrom="page">
                <wp:align>bottom</wp:align>
              </wp:positionV>
              <wp:extent cx="90805" cy="807720"/>
              <wp:effectExtent l="0" t="0" r="23495" b="11430"/>
              <wp:wrapNone/>
              <wp:docPr id="2"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D096E" id="Rectangle 444" o:spid="_x0000_s1026" style="position:absolute;margin-left:33.2pt;margin-top:0;width:7.15pt;height:63.6pt;z-index:251658240;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" fillcolor="#4bacc6" strokecolor="#4f81bd">
              <w10:wrap anchorx="page" anchory="page"/>
            </v:rect>
          </w:pict>
        </mc:Fallback>
      </mc:AlternateContent>
    </w:r>
    <w:r w:rsidR="007D1428">
      <w:rPr>
        <w:noProof/>
        <w:lang w:eastAsia="en-GB"/>
      </w:rPr>
      <mc:AlternateContent>
        <mc:Choice Requires="wps">
          <w:drawing>
            <wp:anchor distT="0" distB="0" distL="114300" distR="114300" simplePos="0" relativeHeight="251657216" behindDoc="0" locked="0" layoutInCell="1" allowOverlap="1" wp14:anchorId="20F7CC16" wp14:editId="5D5D32FE">
              <wp:simplePos x="0" y="0"/>
              <wp:positionH relativeFrom="page">
                <wp:posOffset>10198735</wp:posOffset>
              </wp:positionH>
              <wp:positionV relativeFrom="page">
                <wp:align>bottom</wp:align>
              </wp:positionV>
              <wp:extent cx="91440" cy="807720"/>
              <wp:effectExtent l="0" t="0" r="22860" b="11430"/>
              <wp:wrapNone/>
              <wp:docPr id="1"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07720"/>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16F01" id="Rectangle 445" o:spid="_x0000_s1026" style="position:absolute;margin-left:803.05pt;margin-top:0;width:7.2pt;height:63.6pt;z-index:251657216;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" fillcolor="#4bacc6" strokecolor="#4f81bd">
              <w10:wrap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305" w:rsidRDefault="008963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305" w:rsidRDefault="00DB4305" w:rsidP="00DB2040">
      <w:pPr>
        <w:spacing w:after="0" w:line="240" w:lineRule="auto"/>
      </w:pPr>
      <w:r>
        <w:separator/>
      </w:r>
    </w:p>
  </w:footnote>
  <w:footnote w:type="continuationSeparator" w:id="0">
    <w:p w:rsidR="00DB4305" w:rsidRDefault="00DB4305" w:rsidP="00DB20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305" w:rsidRDefault="008963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305" w:rsidRDefault="008963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305" w:rsidRDefault="008963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93638A"/>
    <w:multiLevelType w:val="hybridMultilevel"/>
    <w:tmpl w:val="91284986"/>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89C"/>
    <w:rsid w:val="00004170"/>
    <w:rsid w:val="00031442"/>
    <w:rsid w:val="00061649"/>
    <w:rsid w:val="00066A9C"/>
    <w:rsid w:val="00085533"/>
    <w:rsid w:val="000A10A5"/>
    <w:rsid w:val="000A58FD"/>
    <w:rsid w:val="000C1461"/>
    <w:rsid w:val="000D743D"/>
    <w:rsid w:val="001257AE"/>
    <w:rsid w:val="00153C1B"/>
    <w:rsid w:val="00175064"/>
    <w:rsid w:val="001B37C8"/>
    <w:rsid w:val="001B404D"/>
    <w:rsid w:val="001B4DE2"/>
    <w:rsid w:val="001B7D15"/>
    <w:rsid w:val="001C0800"/>
    <w:rsid w:val="001C3B56"/>
    <w:rsid w:val="001E528B"/>
    <w:rsid w:val="001E764A"/>
    <w:rsid w:val="002305F5"/>
    <w:rsid w:val="002332F1"/>
    <w:rsid w:val="002337D3"/>
    <w:rsid w:val="00254FE1"/>
    <w:rsid w:val="002C0A78"/>
    <w:rsid w:val="002E15E7"/>
    <w:rsid w:val="002E3CFB"/>
    <w:rsid w:val="002F3247"/>
    <w:rsid w:val="00301BE4"/>
    <w:rsid w:val="00321BEA"/>
    <w:rsid w:val="003429B0"/>
    <w:rsid w:val="003450BC"/>
    <w:rsid w:val="0036361D"/>
    <w:rsid w:val="003672A4"/>
    <w:rsid w:val="003D15D5"/>
    <w:rsid w:val="003E0B5E"/>
    <w:rsid w:val="003F4877"/>
    <w:rsid w:val="004123C1"/>
    <w:rsid w:val="00412B7C"/>
    <w:rsid w:val="00467587"/>
    <w:rsid w:val="004749C4"/>
    <w:rsid w:val="00483A94"/>
    <w:rsid w:val="004966BE"/>
    <w:rsid w:val="004A13A5"/>
    <w:rsid w:val="004A3C62"/>
    <w:rsid w:val="004D6944"/>
    <w:rsid w:val="00501CC3"/>
    <w:rsid w:val="00512493"/>
    <w:rsid w:val="00531EF6"/>
    <w:rsid w:val="00532481"/>
    <w:rsid w:val="00532D19"/>
    <w:rsid w:val="00570D41"/>
    <w:rsid w:val="00573A86"/>
    <w:rsid w:val="00597C57"/>
    <w:rsid w:val="005B164F"/>
    <w:rsid w:val="005C2DE5"/>
    <w:rsid w:val="005E175E"/>
    <w:rsid w:val="0061270D"/>
    <w:rsid w:val="006512C3"/>
    <w:rsid w:val="00676206"/>
    <w:rsid w:val="00694C5F"/>
    <w:rsid w:val="006B444C"/>
    <w:rsid w:val="006D4149"/>
    <w:rsid w:val="007037F5"/>
    <w:rsid w:val="00723AC6"/>
    <w:rsid w:val="00736DAB"/>
    <w:rsid w:val="00744D0E"/>
    <w:rsid w:val="00745836"/>
    <w:rsid w:val="00747AAB"/>
    <w:rsid w:val="00780C3C"/>
    <w:rsid w:val="00787EE3"/>
    <w:rsid w:val="007A160F"/>
    <w:rsid w:val="007D1428"/>
    <w:rsid w:val="008305C9"/>
    <w:rsid w:val="00853183"/>
    <w:rsid w:val="008661D5"/>
    <w:rsid w:val="00890009"/>
    <w:rsid w:val="00893FF0"/>
    <w:rsid w:val="00896305"/>
    <w:rsid w:val="008B5415"/>
    <w:rsid w:val="008C2C75"/>
    <w:rsid w:val="008F4F53"/>
    <w:rsid w:val="00900399"/>
    <w:rsid w:val="00901C9E"/>
    <w:rsid w:val="00905529"/>
    <w:rsid w:val="0092748C"/>
    <w:rsid w:val="00946EB7"/>
    <w:rsid w:val="00997FF0"/>
    <w:rsid w:val="009A2A39"/>
    <w:rsid w:val="009B228D"/>
    <w:rsid w:val="009B777D"/>
    <w:rsid w:val="009F00EC"/>
    <w:rsid w:val="009F06BB"/>
    <w:rsid w:val="00A046C9"/>
    <w:rsid w:val="00A17150"/>
    <w:rsid w:val="00A236D9"/>
    <w:rsid w:val="00A24181"/>
    <w:rsid w:val="00A24825"/>
    <w:rsid w:val="00A34150"/>
    <w:rsid w:val="00A753F8"/>
    <w:rsid w:val="00AF7CB3"/>
    <w:rsid w:val="00B37065"/>
    <w:rsid w:val="00B866AD"/>
    <w:rsid w:val="00BB7426"/>
    <w:rsid w:val="00BC529B"/>
    <w:rsid w:val="00BC7E77"/>
    <w:rsid w:val="00BE2010"/>
    <w:rsid w:val="00C00645"/>
    <w:rsid w:val="00C0691C"/>
    <w:rsid w:val="00C16B9A"/>
    <w:rsid w:val="00C318B7"/>
    <w:rsid w:val="00C456FF"/>
    <w:rsid w:val="00C95082"/>
    <w:rsid w:val="00CD5A4C"/>
    <w:rsid w:val="00D362CA"/>
    <w:rsid w:val="00D44ABB"/>
    <w:rsid w:val="00D50232"/>
    <w:rsid w:val="00D8420D"/>
    <w:rsid w:val="00DB2040"/>
    <w:rsid w:val="00DB4305"/>
    <w:rsid w:val="00DE6D22"/>
    <w:rsid w:val="00E16C23"/>
    <w:rsid w:val="00E1789C"/>
    <w:rsid w:val="00E63050"/>
    <w:rsid w:val="00E75975"/>
    <w:rsid w:val="00EC4404"/>
    <w:rsid w:val="00EC725F"/>
    <w:rsid w:val="00EF663A"/>
    <w:rsid w:val="00EF6E60"/>
    <w:rsid w:val="00F52255"/>
    <w:rsid w:val="00F62A08"/>
    <w:rsid w:val="00F7452F"/>
    <w:rsid w:val="00F86C19"/>
    <w:rsid w:val="00F93DB1"/>
    <w:rsid w:val="00FA7B54"/>
    <w:rsid w:val="00FB2AB2"/>
    <w:rsid w:val="00FC6344"/>
    <w:rsid w:val="00FF14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7BF4C2C-BCC7-4312-82B7-ADD49C876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60F"/>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1789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0D7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743D"/>
    <w:rPr>
      <w:rFonts w:ascii="Tahoma" w:hAnsi="Tahoma" w:cs="Tahoma"/>
      <w:sz w:val="16"/>
      <w:szCs w:val="16"/>
    </w:rPr>
  </w:style>
  <w:style w:type="paragraph" w:styleId="ListParagraph">
    <w:name w:val="List Paragraph"/>
    <w:basedOn w:val="Normal"/>
    <w:uiPriority w:val="99"/>
    <w:qFormat/>
    <w:rsid w:val="00E63050"/>
    <w:pPr>
      <w:ind w:left="720"/>
      <w:contextualSpacing/>
    </w:pPr>
  </w:style>
  <w:style w:type="paragraph" w:styleId="Header">
    <w:name w:val="header"/>
    <w:basedOn w:val="Normal"/>
    <w:link w:val="HeaderChar"/>
    <w:uiPriority w:val="99"/>
    <w:rsid w:val="00DB204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B2040"/>
    <w:rPr>
      <w:rFonts w:cs="Times New Roman"/>
    </w:rPr>
  </w:style>
  <w:style w:type="paragraph" w:styleId="Footer">
    <w:name w:val="footer"/>
    <w:basedOn w:val="Normal"/>
    <w:link w:val="FooterChar"/>
    <w:uiPriority w:val="99"/>
    <w:rsid w:val="00DB204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B2040"/>
    <w:rPr>
      <w:rFonts w:cs="Times New Roman"/>
    </w:rPr>
  </w:style>
  <w:style w:type="character" w:styleId="CommentReference">
    <w:name w:val="annotation reference"/>
    <w:basedOn w:val="DefaultParagraphFont"/>
    <w:uiPriority w:val="99"/>
    <w:semiHidden/>
    <w:rsid w:val="00DB2040"/>
    <w:rPr>
      <w:rFonts w:cs="Times New Roman"/>
      <w:sz w:val="16"/>
      <w:szCs w:val="16"/>
    </w:rPr>
  </w:style>
  <w:style w:type="paragraph" w:styleId="CommentText">
    <w:name w:val="annotation text"/>
    <w:basedOn w:val="Normal"/>
    <w:link w:val="CommentTextChar"/>
    <w:uiPriority w:val="99"/>
    <w:semiHidden/>
    <w:rsid w:val="00DB204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B2040"/>
    <w:rPr>
      <w:rFonts w:cs="Times New Roman"/>
      <w:sz w:val="20"/>
      <w:szCs w:val="20"/>
    </w:rPr>
  </w:style>
  <w:style w:type="paragraph" w:styleId="CommentSubject">
    <w:name w:val="annotation subject"/>
    <w:basedOn w:val="CommentText"/>
    <w:next w:val="CommentText"/>
    <w:link w:val="CommentSubjectChar"/>
    <w:uiPriority w:val="99"/>
    <w:semiHidden/>
    <w:rsid w:val="00DB2040"/>
    <w:rPr>
      <w:b/>
      <w:bCs/>
    </w:rPr>
  </w:style>
  <w:style w:type="character" w:customStyle="1" w:styleId="CommentSubjectChar">
    <w:name w:val="Comment Subject Char"/>
    <w:basedOn w:val="CommentTextChar"/>
    <w:link w:val="CommentSubject"/>
    <w:uiPriority w:val="99"/>
    <w:semiHidden/>
    <w:locked/>
    <w:rsid w:val="00DB2040"/>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10400">
      <w:marLeft w:val="0"/>
      <w:marRight w:val="0"/>
      <w:marTop w:val="0"/>
      <w:marBottom w:val="0"/>
      <w:divBdr>
        <w:top w:val="none" w:sz="0" w:space="0" w:color="auto"/>
        <w:left w:val="none" w:sz="0" w:space="0" w:color="auto"/>
        <w:bottom w:val="none" w:sz="0" w:space="0" w:color="auto"/>
        <w:right w:val="none" w:sz="0" w:space="0" w:color="auto"/>
      </w:divBdr>
      <w:divsChild>
        <w:div w:id="207110398">
          <w:marLeft w:val="0"/>
          <w:marRight w:val="0"/>
          <w:marTop w:val="0"/>
          <w:marBottom w:val="0"/>
          <w:divBdr>
            <w:top w:val="none" w:sz="0" w:space="0" w:color="auto"/>
            <w:left w:val="none" w:sz="0" w:space="0" w:color="auto"/>
            <w:bottom w:val="none" w:sz="0" w:space="0" w:color="auto"/>
            <w:right w:val="none" w:sz="0" w:space="0" w:color="auto"/>
          </w:divBdr>
          <w:divsChild>
            <w:div w:id="207110403">
              <w:marLeft w:val="0"/>
              <w:marRight w:val="0"/>
              <w:marTop w:val="0"/>
              <w:marBottom w:val="0"/>
              <w:divBdr>
                <w:top w:val="single" w:sz="2" w:space="0" w:color="FFFFFF"/>
                <w:left w:val="single" w:sz="6" w:space="0" w:color="FFFFFF"/>
                <w:bottom w:val="single" w:sz="6" w:space="0" w:color="FFFFFF"/>
                <w:right w:val="single" w:sz="6" w:space="0" w:color="FFFFFF"/>
              </w:divBdr>
              <w:divsChild>
                <w:div w:id="207110399">
                  <w:marLeft w:val="0"/>
                  <w:marRight w:val="0"/>
                  <w:marTop w:val="0"/>
                  <w:marBottom w:val="0"/>
                  <w:divBdr>
                    <w:top w:val="single" w:sz="6" w:space="1" w:color="D3D3D3"/>
                    <w:left w:val="none" w:sz="0" w:space="0" w:color="auto"/>
                    <w:bottom w:val="none" w:sz="0" w:space="0" w:color="auto"/>
                    <w:right w:val="none" w:sz="0" w:space="0" w:color="auto"/>
                  </w:divBdr>
                  <w:divsChild>
                    <w:div w:id="207110401">
                      <w:marLeft w:val="0"/>
                      <w:marRight w:val="0"/>
                      <w:marTop w:val="0"/>
                      <w:marBottom w:val="0"/>
                      <w:divBdr>
                        <w:top w:val="none" w:sz="0" w:space="0" w:color="auto"/>
                        <w:left w:val="none" w:sz="0" w:space="0" w:color="auto"/>
                        <w:bottom w:val="none" w:sz="0" w:space="0" w:color="auto"/>
                        <w:right w:val="none" w:sz="0" w:space="0" w:color="auto"/>
                      </w:divBdr>
                      <w:divsChild>
                        <w:div w:id="207110402">
                          <w:marLeft w:val="0"/>
                          <w:marRight w:val="0"/>
                          <w:marTop w:val="0"/>
                          <w:marBottom w:val="0"/>
                          <w:divBdr>
                            <w:top w:val="none" w:sz="0" w:space="0" w:color="auto"/>
                            <w:left w:val="none" w:sz="0" w:space="0" w:color="auto"/>
                            <w:bottom w:val="none" w:sz="0" w:space="0" w:color="auto"/>
                            <w:right w:val="none" w:sz="0" w:space="0" w:color="auto"/>
                          </w:divBdr>
                          <w:divsChild>
                            <w:div w:id="207110397">
                              <w:marLeft w:val="0"/>
                              <w:marRight w:val="0"/>
                              <w:marTop w:val="0"/>
                              <w:marBottom w:val="0"/>
                              <w:divBdr>
                                <w:top w:val="single" w:sz="6" w:space="8" w:color="7A8093"/>
                                <w:left w:val="single" w:sz="6" w:space="8" w:color="7A8093"/>
                                <w:bottom w:val="single" w:sz="6" w:space="8" w:color="7A8093"/>
                                <w:right w:val="single" w:sz="6" w:space="8" w:color="7A8093"/>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1954</Words>
  <Characters>11141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Hampshire Crisis Concordat  - 2015</vt:lpstr>
    </vt:vector>
  </TitlesOfParts>
  <Company>Hampshire County Council</Company>
  <LinksUpToDate>false</LinksUpToDate>
  <CharactersWithSpaces>13069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Hampshire Crisis Concordat  - 2015</dc:title>
  <dc:creator>ssfg51jb</dc:creator>
  <cp:lastModifiedBy>Moya Lenaghan</cp:lastModifiedBy>
  <cp:revision>3</cp:revision>
  <cp:lastPrinted>2015-04-01T09:02:00Z</cp:lastPrinted>
  <dcterms:created xsi:type="dcterms:W3CDTF">2015-12-08T16:09:00Z</dcterms:created>
  <dcterms:modified xsi:type="dcterms:W3CDTF">2015-12-08T16:09:00Z</dcterms:modified>
</cp:coreProperties>
</file>