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9A" w:rsidRDefault="004D233C" w:rsidP="00134F49">
      <w:pPr>
        <w:tabs>
          <w:tab w:val="left" w:pos="2400"/>
          <w:tab w:val="left" w:pos="4251"/>
          <w:tab w:val="left" w:pos="13608"/>
        </w:tabs>
        <w:rPr>
          <w:rFonts w:ascii="Tahoma" w:hAnsi="Tahoma" w:cs="Tahoma"/>
          <w:b/>
          <w:color w:val="47485F"/>
          <w:sz w:val="24"/>
          <w:szCs w:val="24"/>
        </w:rPr>
      </w:pPr>
      <w:bookmarkStart w:id="0" w:name="_GoBack"/>
      <w:bookmarkEnd w:id="0"/>
      <w:r>
        <w:rPr>
          <w:rFonts w:ascii="Tahoma" w:hAnsi="Tahoma" w:cs="Tahoma"/>
          <w:b/>
          <w:color w:val="47485F"/>
          <w:sz w:val="24"/>
          <w:szCs w:val="24"/>
        </w:rPr>
        <w:t>Somers</w:t>
      </w:r>
      <w:r w:rsidR="005D6F9A" w:rsidRPr="008656B7">
        <w:rPr>
          <w:rFonts w:ascii="Tahoma" w:hAnsi="Tahoma" w:cs="Tahoma"/>
          <w:b/>
          <w:color w:val="47485F"/>
          <w:sz w:val="24"/>
          <w:szCs w:val="24"/>
        </w:rPr>
        <w:t>et Local Action Plan:</w:t>
      </w:r>
      <w:r w:rsidR="00D748FF">
        <w:rPr>
          <w:rFonts w:ascii="Tahoma" w:hAnsi="Tahoma" w:cs="Tahoma"/>
          <w:b/>
          <w:color w:val="47485F"/>
          <w:sz w:val="24"/>
          <w:szCs w:val="24"/>
        </w:rPr>
        <w:t xml:space="preserve"> Version 3</w:t>
      </w:r>
      <w:r w:rsidR="00134F49">
        <w:rPr>
          <w:rFonts w:ascii="Tahoma" w:hAnsi="Tahoma" w:cs="Tahoma"/>
          <w:b/>
          <w:color w:val="47485F"/>
          <w:sz w:val="24"/>
          <w:szCs w:val="24"/>
        </w:rPr>
        <w:t xml:space="preserve"> </w:t>
      </w:r>
      <w:r w:rsidR="005D6F9A" w:rsidRPr="008656B7">
        <w:rPr>
          <w:rFonts w:ascii="Tahoma" w:hAnsi="Tahoma" w:cs="Tahoma"/>
          <w:b/>
          <w:color w:val="47485F"/>
          <w:sz w:val="24"/>
          <w:szCs w:val="24"/>
        </w:rPr>
        <w:t>Mental Health Crisis Care Concordat</w:t>
      </w:r>
    </w:p>
    <w:p w:rsidR="005D6F9A" w:rsidRDefault="005D6F9A" w:rsidP="005D6F9A">
      <w:pPr>
        <w:tabs>
          <w:tab w:val="left" w:pos="2400"/>
          <w:tab w:val="left" w:pos="4251"/>
        </w:tabs>
        <w:rPr>
          <w:rFonts w:ascii="Tahoma" w:hAnsi="Tahoma" w:cs="Tahoma"/>
          <w:b/>
          <w:color w:val="47485F"/>
          <w:sz w:val="24"/>
          <w:szCs w:val="24"/>
        </w:rPr>
      </w:pPr>
      <w:r>
        <w:rPr>
          <w:rFonts w:ascii="Tahoma" w:hAnsi="Tahoma" w:cs="Tahoma"/>
          <w:b/>
          <w:color w:val="47485F"/>
          <w:sz w:val="24"/>
          <w:szCs w:val="24"/>
        </w:rPr>
        <w:t>This action plan to be read in conjunction with the Somerset Mental Health Crisis Concordat Declaration</w:t>
      </w:r>
    </w:p>
    <w:p w:rsidR="005D6F9A" w:rsidRPr="006909B3" w:rsidRDefault="005D6F9A" w:rsidP="005D6F9A">
      <w:pPr>
        <w:pStyle w:val="Default"/>
        <w:rPr>
          <w:rFonts w:ascii="Tahoma" w:hAnsi="Tahoma" w:cs="Tahoma"/>
          <w:b/>
        </w:rPr>
      </w:pPr>
      <w:r>
        <w:rPr>
          <w:rFonts w:ascii="Tahoma" w:hAnsi="Tahoma" w:cs="Tahoma"/>
          <w:b/>
          <w:color w:val="47485F"/>
        </w:rPr>
        <w:t>This plan will enhance the response of partner organisations and improve the experience and outcomes of people in mental health crisis by ensuring services in Somerset are appropriately commissioned and resourced to deliver 24/7 crisis response for patients and carers in the most appropriate settings, including their own homes</w:t>
      </w:r>
      <w:r w:rsidRPr="008656B7">
        <w:rPr>
          <w:rFonts w:ascii="Tahoma" w:hAnsi="Tahoma" w:cs="Tahoma"/>
          <w:b/>
          <w:color w:val="47485F"/>
        </w:rPr>
        <w:br/>
      </w: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214"/>
        <w:gridCol w:w="1598"/>
        <w:gridCol w:w="1636"/>
        <w:gridCol w:w="4787"/>
        <w:gridCol w:w="3535"/>
      </w:tblGrid>
      <w:tr w:rsidR="005D6F9A" w:rsidRPr="008656B7" w:rsidTr="00134F49">
        <w:tc>
          <w:tcPr>
            <w:tcW w:w="11199" w:type="dxa"/>
            <w:gridSpan w:val="5"/>
            <w:shd w:val="clear" w:color="auto" w:fill="47485F"/>
          </w:tcPr>
          <w:p w:rsidR="005D6F9A" w:rsidRPr="008656B7" w:rsidRDefault="005D6F9A" w:rsidP="005D6F9A">
            <w:pPr>
              <w:pStyle w:val="ListParagraph"/>
              <w:numPr>
                <w:ilvl w:val="0"/>
                <w:numId w:val="1"/>
              </w:numPr>
              <w:spacing w:after="0" w:line="240" w:lineRule="auto"/>
              <w:jc w:val="center"/>
              <w:rPr>
                <w:rFonts w:ascii="Tahoma" w:hAnsi="Tahoma" w:cs="Tahoma"/>
                <w:b/>
                <w:bCs/>
                <w:color w:val="FFFFFF"/>
                <w:sz w:val="24"/>
                <w:szCs w:val="24"/>
              </w:rPr>
            </w:pPr>
            <w:r w:rsidRPr="008656B7">
              <w:rPr>
                <w:rFonts w:ascii="Tahoma" w:hAnsi="Tahoma" w:cs="Tahoma"/>
                <w:b/>
                <w:color w:val="FFFFFF"/>
                <w:sz w:val="24"/>
                <w:szCs w:val="24"/>
              </w:rPr>
              <w:t>Commissioning to allow earlier intervention and responsive crisis services</w:t>
            </w:r>
          </w:p>
          <w:p w:rsidR="005D6F9A" w:rsidRPr="008656B7" w:rsidRDefault="005D6F9A" w:rsidP="004C5BEB">
            <w:pPr>
              <w:pStyle w:val="ListParagraph"/>
              <w:spacing w:after="0" w:line="240" w:lineRule="auto"/>
              <w:rPr>
                <w:rFonts w:ascii="Tahoma" w:hAnsi="Tahoma" w:cs="Tahoma"/>
                <w:b/>
                <w:bCs/>
                <w:color w:val="FFFFFF"/>
                <w:sz w:val="24"/>
                <w:szCs w:val="24"/>
              </w:rPr>
            </w:pPr>
          </w:p>
        </w:tc>
        <w:tc>
          <w:tcPr>
            <w:tcW w:w="3535" w:type="dxa"/>
            <w:shd w:val="clear" w:color="auto" w:fill="47485F"/>
          </w:tcPr>
          <w:p w:rsidR="005D6F9A" w:rsidRPr="008656B7" w:rsidRDefault="005D6F9A" w:rsidP="00134F49">
            <w:pPr>
              <w:pStyle w:val="ListParagraph"/>
              <w:spacing w:after="0" w:line="240" w:lineRule="auto"/>
              <w:rPr>
                <w:rFonts w:ascii="Tahoma" w:hAnsi="Tahoma" w:cs="Tahoma"/>
                <w:b/>
                <w:color w:val="FFFFFF"/>
                <w:sz w:val="24"/>
                <w:szCs w:val="24"/>
              </w:rPr>
            </w:pPr>
          </w:p>
        </w:tc>
      </w:tr>
      <w:tr w:rsidR="005D6F9A" w:rsidRPr="008656B7" w:rsidTr="00134F49">
        <w:tc>
          <w:tcPr>
            <w:tcW w:w="964"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No.</w:t>
            </w:r>
          </w:p>
        </w:tc>
        <w:tc>
          <w:tcPr>
            <w:tcW w:w="2214"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Action </w:t>
            </w:r>
          </w:p>
        </w:tc>
        <w:tc>
          <w:tcPr>
            <w:tcW w:w="1598"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Timescale </w:t>
            </w:r>
          </w:p>
        </w:tc>
        <w:tc>
          <w:tcPr>
            <w:tcW w:w="1636"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Led By</w:t>
            </w:r>
          </w:p>
        </w:tc>
        <w:tc>
          <w:tcPr>
            <w:tcW w:w="4787"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Outcomes</w:t>
            </w:r>
          </w:p>
        </w:tc>
        <w:tc>
          <w:tcPr>
            <w:tcW w:w="3535" w:type="dxa"/>
            <w:shd w:val="clear" w:color="auto" w:fill="61AEB5"/>
          </w:tcPr>
          <w:p w:rsidR="005D6F9A" w:rsidRPr="008656B7" w:rsidRDefault="00134F49" w:rsidP="004C5BEB">
            <w:pPr>
              <w:spacing w:after="0" w:line="240" w:lineRule="auto"/>
              <w:rPr>
                <w:rFonts w:ascii="Tahoma" w:hAnsi="Tahoma" w:cs="Tahoma"/>
                <w:b/>
                <w:bCs/>
                <w:color w:val="FFFFFF"/>
                <w:sz w:val="24"/>
                <w:szCs w:val="24"/>
              </w:rPr>
            </w:pPr>
            <w:r>
              <w:rPr>
                <w:rFonts w:ascii="Tahoma" w:hAnsi="Tahoma" w:cs="Tahoma"/>
                <w:b/>
                <w:bCs/>
                <w:color w:val="FFFFFF"/>
                <w:sz w:val="24"/>
                <w:szCs w:val="24"/>
              </w:rPr>
              <w:t>Progress Updates/Comments</w:t>
            </w:r>
          </w:p>
        </w:tc>
      </w:tr>
      <w:tr w:rsidR="005D6F9A" w:rsidRPr="008656B7" w:rsidTr="00134F49">
        <w:tc>
          <w:tcPr>
            <w:tcW w:w="11199" w:type="dxa"/>
            <w:gridSpan w:val="5"/>
            <w:shd w:val="clear" w:color="auto" w:fill="BFDEE1"/>
          </w:tcPr>
          <w:p w:rsidR="005D6F9A" w:rsidRPr="008656B7" w:rsidRDefault="005D6F9A" w:rsidP="004C5BEB">
            <w:pPr>
              <w:spacing w:after="0" w:line="240" w:lineRule="auto"/>
              <w:jc w:val="center"/>
              <w:rPr>
                <w:rFonts w:ascii="Tahoma" w:hAnsi="Tahoma" w:cs="Tahoma"/>
                <w:b/>
                <w:bCs/>
                <w:szCs w:val="24"/>
              </w:rPr>
            </w:pPr>
            <w:r w:rsidRPr="008656B7">
              <w:rPr>
                <w:rFonts w:ascii="Tahoma" w:hAnsi="Tahoma" w:cs="Tahoma"/>
                <w:b/>
                <w:szCs w:val="24"/>
              </w:rPr>
              <w:t>Matching local need with a suitable range of services</w:t>
            </w:r>
          </w:p>
        </w:tc>
        <w:tc>
          <w:tcPr>
            <w:tcW w:w="3535" w:type="dxa"/>
            <w:shd w:val="clear" w:color="auto" w:fill="BFDEE1"/>
          </w:tcPr>
          <w:p w:rsidR="005D6F9A" w:rsidRPr="008656B7" w:rsidRDefault="005D6F9A" w:rsidP="004C5BEB">
            <w:pPr>
              <w:spacing w:after="0" w:line="240" w:lineRule="auto"/>
              <w:jc w:val="center"/>
              <w:rPr>
                <w:rFonts w:ascii="Tahoma" w:hAnsi="Tahoma" w:cs="Tahoma"/>
                <w:b/>
                <w:szCs w:val="24"/>
              </w:rPr>
            </w:pPr>
          </w:p>
        </w:tc>
      </w:tr>
      <w:tr w:rsidR="005D6F9A" w:rsidRPr="008656B7" w:rsidTr="00134F49">
        <w:tc>
          <w:tcPr>
            <w:tcW w:w="964" w:type="dxa"/>
            <w:shd w:val="clear" w:color="auto" w:fill="auto"/>
          </w:tcPr>
          <w:p w:rsidR="005D6F9A" w:rsidRPr="008656B7" w:rsidRDefault="005D6F9A" w:rsidP="004C5BEB">
            <w:pPr>
              <w:spacing w:after="0" w:line="240" w:lineRule="auto"/>
              <w:jc w:val="center"/>
              <w:rPr>
                <w:rFonts w:ascii="Tahoma" w:hAnsi="Tahoma" w:cs="Tahoma"/>
                <w:bCs/>
                <w:sz w:val="24"/>
                <w:szCs w:val="24"/>
              </w:rPr>
            </w:pPr>
            <w:r w:rsidRPr="008656B7">
              <w:rPr>
                <w:rFonts w:ascii="Tahoma" w:hAnsi="Tahoma" w:cs="Tahoma"/>
                <w:bCs/>
                <w:sz w:val="24"/>
                <w:szCs w:val="24"/>
              </w:rPr>
              <w:t>1.1</w:t>
            </w:r>
          </w:p>
        </w:tc>
        <w:tc>
          <w:tcPr>
            <w:tcW w:w="2214" w:type="dxa"/>
            <w:shd w:val="clear" w:color="auto" w:fill="auto"/>
          </w:tcPr>
          <w:p w:rsidR="00862F50" w:rsidRPr="00BC68E4" w:rsidRDefault="005D6F9A" w:rsidP="00862F50">
            <w:pPr>
              <w:spacing w:after="0" w:line="240" w:lineRule="auto"/>
              <w:rPr>
                <w:rFonts w:ascii="Tahoma" w:hAnsi="Tahoma" w:cs="Tahoma"/>
                <w:bCs/>
                <w:sz w:val="24"/>
                <w:szCs w:val="24"/>
              </w:rPr>
            </w:pPr>
            <w:r>
              <w:rPr>
                <w:rFonts w:ascii="Tahoma" w:hAnsi="Tahoma" w:cs="Tahoma"/>
                <w:bCs/>
                <w:sz w:val="24"/>
                <w:szCs w:val="24"/>
              </w:rPr>
              <w:t>Evaluate SWASFT /</w:t>
            </w:r>
            <w:r w:rsidRPr="001D1795">
              <w:rPr>
                <w:rFonts w:ascii="Tahoma" w:hAnsi="Tahoma" w:cs="Tahoma"/>
                <w:bCs/>
                <w:sz w:val="24"/>
                <w:szCs w:val="24"/>
              </w:rPr>
              <w:t>DPT</w:t>
            </w:r>
            <w:r w:rsidRPr="00BC68E4">
              <w:rPr>
                <w:rFonts w:ascii="Tahoma" w:hAnsi="Tahoma" w:cs="Tahoma"/>
                <w:bCs/>
                <w:sz w:val="24"/>
                <w:szCs w:val="24"/>
              </w:rPr>
              <w:t xml:space="preserve"> Pilot Scheme for provision of mental health nurse in the Clinical Hub</w:t>
            </w:r>
            <w:r w:rsidR="003A4607">
              <w:rPr>
                <w:rFonts w:ascii="Tahoma" w:hAnsi="Tahoma" w:cs="Tahoma"/>
                <w:bCs/>
                <w:sz w:val="24"/>
                <w:szCs w:val="24"/>
              </w:rPr>
              <w:t>.</w:t>
            </w:r>
            <w:r w:rsidRPr="00BC68E4">
              <w:rPr>
                <w:rFonts w:ascii="Tahoma" w:hAnsi="Tahoma" w:cs="Tahoma"/>
                <w:bCs/>
                <w:sz w:val="24"/>
                <w:szCs w:val="24"/>
              </w:rPr>
              <w:t xml:space="preserve"> </w:t>
            </w:r>
          </w:p>
        </w:tc>
        <w:tc>
          <w:tcPr>
            <w:tcW w:w="1598" w:type="dxa"/>
            <w:shd w:val="clear" w:color="auto" w:fill="auto"/>
          </w:tcPr>
          <w:p w:rsidR="005D6F9A" w:rsidRPr="00A967B5" w:rsidRDefault="00532CA7" w:rsidP="004C5BEB">
            <w:pPr>
              <w:spacing w:after="0" w:line="240" w:lineRule="auto"/>
              <w:rPr>
                <w:rFonts w:ascii="Tahoma" w:hAnsi="Tahoma" w:cs="Tahoma"/>
                <w:bCs/>
                <w:sz w:val="24"/>
                <w:szCs w:val="24"/>
              </w:rPr>
            </w:pPr>
            <w:r w:rsidRPr="00A967B5">
              <w:rPr>
                <w:rFonts w:ascii="Tahoma" w:hAnsi="Tahoma" w:cs="Tahoma"/>
                <w:bCs/>
                <w:sz w:val="24"/>
                <w:szCs w:val="24"/>
              </w:rPr>
              <w:t>April 2016</w:t>
            </w:r>
          </w:p>
        </w:tc>
        <w:tc>
          <w:tcPr>
            <w:tcW w:w="1636" w:type="dxa"/>
            <w:shd w:val="clear" w:color="auto" w:fill="auto"/>
          </w:tcPr>
          <w:p w:rsidR="005D6F9A" w:rsidRPr="00A967B5" w:rsidRDefault="005D6F9A" w:rsidP="004C5BEB">
            <w:pPr>
              <w:spacing w:after="0" w:line="240" w:lineRule="auto"/>
              <w:textAlignment w:val="center"/>
              <w:rPr>
                <w:rFonts w:ascii="Tahoma" w:hAnsi="Tahoma" w:cs="Tahoma"/>
                <w:sz w:val="24"/>
                <w:szCs w:val="24"/>
              </w:rPr>
            </w:pPr>
            <w:r w:rsidRPr="00A967B5">
              <w:rPr>
                <w:rFonts w:ascii="Tahoma" w:hAnsi="Tahoma" w:cs="Tahoma"/>
                <w:sz w:val="24"/>
                <w:szCs w:val="24"/>
              </w:rPr>
              <w:t>SWASFT</w:t>
            </w:r>
          </w:p>
        </w:tc>
        <w:tc>
          <w:tcPr>
            <w:tcW w:w="4787" w:type="dxa"/>
            <w:shd w:val="clear" w:color="auto" w:fill="auto"/>
          </w:tcPr>
          <w:p w:rsidR="005D6F9A" w:rsidRPr="008656B7" w:rsidRDefault="00D748FF" w:rsidP="004C5BEB">
            <w:pPr>
              <w:spacing w:after="0" w:line="240" w:lineRule="auto"/>
              <w:rPr>
                <w:rFonts w:ascii="Tahoma" w:hAnsi="Tahoma" w:cs="Tahoma"/>
                <w:bCs/>
                <w:sz w:val="24"/>
                <w:szCs w:val="24"/>
              </w:rPr>
            </w:pPr>
            <w:r>
              <w:rPr>
                <w:rFonts w:ascii="Tahoma" w:hAnsi="Tahoma" w:cs="Tahoma"/>
                <w:bCs/>
                <w:sz w:val="24"/>
                <w:szCs w:val="24"/>
              </w:rPr>
              <w:t xml:space="preserve">Assess effectiveness </w:t>
            </w:r>
            <w:r w:rsidR="005D6F9A" w:rsidRPr="008656B7">
              <w:rPr>
                <w:rFonts w:ascii="Tahoma" w:hAnsi="Tahoma" w:cs="Tahoma"/>
                <w:bCs/>
                <w:sz w:val="24"/>
                <w:szCs w:val="24"/>
              </w:rPr>
              <w:t>of pilot in helping to avert crisis and in responding to crisis more effectively. Gather evidence for possible permanent incorporation into service and to share with other areas.</w:t>
            </w:r>
          </w:p>
          <w:p w:rsidR="005D6F9A" w:rsidRDefault="005D6F9A" w:rsidP="004C5BEB">
            <w:pPr>
              <w:spacing w:after="0" w:line="240" w:lineRule="auto"/>
              <w:rPr>
                <w:rFonts w:ascii="Tahoma" w:hAnsi="Tahoma" w:cs="Tahoma"/>
                <w:bCs/>
                <w:sz w:val="24"/>
                <w:szCs w:val="24"/>
              </w:rPr>
            </w:pPr>
            <w:r w:rsidRPr="008656B7">
              <w:rPr>
                <w:rFonts w:ascii="Tahoma" w:hAnsi="Tahoma" w:cs="Tahoma"/>
                <w:bCs/>
                <w:sz w:val="24"/>
                <w:szCs w:val="24"/>
              </w:rPr>
              <w:t xml:space="preserve">Assess suitability for combining with street triage pilot (see action no. </w:t>
            </w:r>
            <w:r>
              <w:rPr>
                <w:rFonts w:ascii="Tahoma" w:hAnsi="Tahoma" w:cs="Tahoma"/>
                <w:bCs/>
                <w:sz w:val="24"/>
                <w:szCs w:val="24"/>
              </w:rPr>
              <w:t>3.10</w:t>
            </w:r>
            <w:r w:rsidRPr="008656B7">
              <w:rPr>
                <w:rFonts w:ascii="Tahoma" w:hAnsi="Tahoma" w:cs="Tahoma"/>
                <w:bCs/>
                <w:sz w:val="24"/>
                <w:szCs w:val="24"/>
              </w:rPr>
              <w:t>)</w:t>
            </w:r>
          </w:p>
          <w:p w:rsidR="005D6F9A" w:rsidRPr="008656B7" w:rsidRDefault="005D6F9A" w:rsidP="004C5BEB">
            <w:pPr>
              <w:spacing w:after="0" w:line="240" w:lineRule="auto"/>
              <w:rPr>
                <w:rFonts w:ascii="Tahoma" w:hAnsi="Tahoma" w:cs="Tahoma"/>
                <w:bCs/>
                <w:sz w:val="24"/>
                <w:szCs w:val="24"/>
              </w:rPr>
            </w:pPr>
            <w:r w:rsidRPr="00862F50">
              <w:rPr>
                <w:rFonts w:ascii="Tahoma" w:hAnsi="Tahoma" w:cs="Tahoma"/>
                <w:bCs/>
                <w:sz w:val="24"/>
                <w:szCs w:val="24"/>
              </w:rPr>
              <w:t>Consider most appropriate geographic coverage and potential collaborations across Counties</w:t>
            </w:r>
            <w:r w:rsidR="00A967B5">
              <w:rPr>
                <w:rFonts w:ascii="Tahoma" w:hAnsi="Tahoma" w:cs="Tahoma"/>
                <w:bCs/>
                <w:sz w:val="24"/>
                <w:szCs w:val="24"/>
              </w:rPr>
              <w:t>.</w:t>
            </w: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972139">
            <w:pPr>
              <w:spacing w:after="0" w:line="240" w:lineRule="auto"/>
              <w:rPr>
                <w:rFonts w:ascii="Tahoma" w:hAnsi="Tahoma" w:cs="Tahoma"/>
                <w:bCs/>
                <w:sz w:val="24"/>
                <w:szCs w:val="24"/>
              </w:rPr>
            </w:pPr>
          </w:p>
          <w:p w:rsidR="009F174F" w:rsidRDefault="001A341F" w:rsidP="00A967B5">
            <w:pPr>
              <w:spacing w:after="0" w:line="240" w:lineRule="auto"/>
              <w:rPr>
                <w:rFonts w:ascii="Tahoma" w:hAnsi="Tahoma" w:cs="Tahoma"/>
                <w:bCs/>
                <w:sz w:val="24"/>
                <w:szCs w:val="24"/>
              </w:rPr>
            </w:pPr>
            <w:r w:rsidRPr="009F174F">
              <w:rPr>
                <w:rFonts w:ascii="Tahoma" w:hAnsi="Tahoma" w:cs="Tahoma"/>
                <w:bCs/>
                <w:sz w:val="24"/>
                <w:szCs w:val="24"/>
              </w:rPr>
              <w:t>N</w:t>
            </w:r>
            <w:r w:rsidR="00A967B5">
              <w:rPr>
                <w:rFonts w:ascii="Tahoma" w:hAnsi="Tahoma" w:cs="Tahoma"/>
                <w:bCs/>
                <w:sz w:val="24"/>
                <w:szCs w:val="24"/>
              </w:rPr>
              <w:t xml:space="preserve">ewcastle University are now </w:t>
            </w:r>
            <w:r w:rsidR="009F174F">
              <w:rPr>
                <w:rFonts w:ascii="Tahoma" w:hAnsi="Tahoma" w:cs="Tahoma"/>
                <w:bCs/>
                <w:sz w:val="24"/>
                <w:szCs w:val="24"/>
              </w:rPr>
              <w:t xml:space="preserve">undertaking </w:t>
            </w:r>
            <w:r w:rsidR="00A967B5">
              <w:rPr>
                <w:rFonts w:ascii="Tahoma" w:hAnsi="Tahoma" w:cs="Tahoma"/>
                <w:bCs/>
                <w:sz w:val="24"/>
                <w:szCs w:val="24"/>
              </w:rPr>
              <w:t xml:space="preserve">a </w:t>
            </w:r>
            <w:r w:rsidR="009F174F">
              <w:rPr>
                <w:rFonts w:ascii="Tahoma" w:hAnsi="Tahoma" w:cs="Tahoma"/>
                <w:bCs/>
                <w:sz w:val="24"/>
                <w:szCs w:val="24"/>
              </w:rPr>
              <w:t>review of the pilot.</w:t>
            </w:r>
          </w:p>
          <w:p w:rsidR="009F174F" w:rsidRDefault="009F174F" w:rsidP="009F174F">
            <w:pPr>
              <w:spacing w:after="0" w:line="240" w:lineRule="auto"/>
              <w:ind w:left="175"/>
              <w:rPr>
                <w:rFonts w:ascii="Tahoma" w:hAnsi="Tahoma" w:cs="Tahoma"/>
                <w:bCs/>
                <w:sz w:val="24"/>
                <w:szCs w:val="24"/>
              </w:rPr>
            </w:pPr>
          </w:p>
          <w:p w:rsidR="009F174F" w:rsidRDefault="00A967B5" w:rsidP="00A967B5">
            <w:pPr>
              <w:spacing w:after="0" w:line="240" w:lineRule="auto"/>
              <w:rPr>
                <w:rFonts w:ascii="Tahoma" w:hAnsi="Tahoma" w:cs="Tahoma"/>
                <w:bCs/>
                <w:sz w:val="24"/>
                <w:szCs w:val="24"/>
              </w:rPr>
            </w:pPr>
            <w:r>
              <w:rPr>
                <w:rFonts w:ascii="Tahoma" w:hAnsi="Tahoma" w:cs="Tahoma"/>
                <w:bCs/>
                <w:sz w:val="24"/>
                <w:szCs w:val="24"/>
              </w:rPr>
              <w:t>SWAS</w:t>
            </w:r>
            <w:r w:rsidR="004C5BEB">
              <w:rPr>
                <w:rFonts w:ascii="Tahoma" w:hAnsi="Tahoma" w:cs="Tahoma"/>
                <w:bCs/>
                <w:sz w:val="24"/>
                <w:szCs w:val="24"/>
              </w:rPr>
              <w:t>F</w:t>
            </w:r>
            <w:r>
              <w:rPr>
                <w:rFonts w:ascii="Tahoma" w:hAnsi="Tahoma" w:cs="Tahoma"/>
                <w:bCs/>
                <w:sz w:val="24"/>
                <w:szCs w:val="24"/>
              </w:rPr>
              <w:t xml:space="preserve">T lead </w:t>
            </w:r>
            <w:r w:rsidR="009F174F">
              <w:rPr>
                <w:rFonts w:ascii="Tahoma" w:hAnsi="Tahoma" w:cs="Tahoma"/>
                <w:bCs/>
                <w:sz w:val="24"/>
                <w:szCs w:val="24"/>
              </w:rPr>
              <w:t>to keep group updated.</w:t>
            </w:r>
          </w:p>
          <w:p w:rsidR="009F174F" w:rsidRDefault="009F174F" w:rsidP="009F174F">
            <w:pPr>
              <w:spacing w:after="0" w:line="240" w:lineRule="auto"/>
              <w:ind w:left="175"/>
              <w:rPr>
                <w:rFonts w:ascii="Tahoma" w:hAnsi="Tahoma" w:cs="Tahoma"/>
                <w:bCs/>
                <w:sz w:val="24"/>
                <w:szCs w:val="24"/>
              </w:rPr>
            </w:pPr>
          </w:p>
          <w:p w:rsidR="009F174F" w:rsidRPr="00134F49" w:rsidRDefault="009F174F" w:rsidP="00A967B5">
            <w:pPr>
              <w:spacing w:after="0" w:line="240" w:lineRule="auto"/>
              <w:rPr>
                <w:rFonts w:ascii="Tahoma" w:hAnsi="Tahoma" w:cs="Tahoma"/>
                <w:bCs/>
                <w:color w:val="FFFFFF" w:themeColor="background1"/>
                <w:sz w:val="24"/>
                <w:szCs w:val="24"/>
              </w:rPr>
            </w:pPr>
            <w:r>
              <w:rPr>
                <w:rFonts w:ascii="Tahoma" w:hAnsi="Tahoma" w:cs="Tahoma"/>
                <w:bCs/>
                <w:sz w:val="24"/>
                <w:szCs w:val="24"/>
              </w:rPr>
              <w:t>Decisions waited re</w:t>
            </w:r>
            <w:r w:rsidR="00A967B5">
              <w:rPr>
                <w:rFonts w:ascii="Tahoma" w:hAnsi="Tahoma" w:cs="Tahoma"/>
                <w:bCs/>
                <w:sz w:val="24"/>
                <w:szCs w:val="24"/>
              </w:rPr>
              <w:t>. Triage pilot update, being le</w:t>
            </w:r>
            <w:r>
              <w:rPr>
                <w:rFonts w:ascii="Tahoma" w:hAnsi="Tahoma" w:cs="Tahoma"/>
                <w:bCs/>
                <w:sz w:val="24"/>
                <w:szCs w:val="24"/>
              </w:rPr>
              <w:t xml:space="preserve">d by Avon &amp; Somerset </w:t>
            </w:r>
            <w:r w:rsidR="00D748FF">
              <w:rPr>
                <w:rFonts w:ascii="Tahoma" w:hAnsi="Tahoma" w:cs="Tahoma"/>
                <w:bCs/>
                <w:sz w:val="24"/>
                <w:szCs w:val="24"/>
              </w:rPr>
              <w:t>C</w:t>
            </w:r>
            <w:r>
              <w:rPr>
                <w:rFonts w:ascii="Tahoma" w:hAnsi="Tahoma" w:cs="Tahoma"/>
                <w:bCs/>
                <w:sz w:val="24"/>
                <w:szCs w:val="24"/>
              </w:rPr>
              <w:t>onstabulary</w:t>
            </w:r>
            <w:r w:rsidR="00A967B5">
              <w:rPr>
                <w:rFonts w:ascii="Tahoma" w:hAnsi="Tahoma" w:cs="Tahoma"/>
                <w:bCs/>
                <w:sz w:val="24"/>
                <w:szCs w:val="24"/>
              </w:rPr>
              <w:t>.</w:t>
            </w:r>
          </w:p>
          <w:p w:rsidR="001A341F" w:rsidRPr="00134F49" w:rsidRDefault="001A341F" w:rsidP="009F174F">
            <w:pPr>
              <w:spacing w:after="0" w:line="240" w:lineRule="auto"/>
              <w:ind w:left="175"/>
              <w:rPr>
                <w:rFonts w:ascii="Tahoma" w:hAnsi="Tahoma" w:cs="Tahoma"/>
                <w:bCs/>
                <w:color w:val="FFFFFF" w:themeColor="background1"/>
                <w:sz w:val="24"/>
                <w:szCs w:val="24"/>
              </w:rPr>
            </w:pPr>
          </w:p>
        </w:tc>
      </w:tr>
      <w:tr w:rsidR="005D6F9A" w:rsidRPr="008656B7" w:rsidTr="00134F49">
        <w:tc>
          <w:tcPr>
            <w:tcW w:w="964" w:type="dxa"/>
            <w:shd w:val="clear" w:color="auto" w:fill="auto"/>
          </w:tcPr>
          <w:p w:rsidR="005D6F9A" w:rsidRPr="008656B7" w:rsidRDefault="005D6F9A" w:rsidP="004C5BEB">
            <w:pPr>
              <w:spacing w:after="0" w:line="240" w:lineRule="auto"/>
              <w:jc w:val="center"/>
              <w:rPr>
                <w:rFonts w:ascii="Tahoma" w:hAnsi="Tahoma" w:cs="Tahoma"/>
                <w:b/>
                <w:bCs/>
                <w:sz w:val="24"/>
                <w:szCs w:val="24"/>
              </w:rPr>
            </w:pPr>
            <w:r w:rsidRPr="008656B7">
              <w:rPr>
                <w:rFonts w:ascii="Tahoma" w:hAnsi="Tahoma" w:cs="Tahoma"/>
                <w:sz w:val="24"/>
                <w:szCs w:val="24"/>
              </w:rPr>
              <w:br w:type="page"/>
              <w:t>1.2</w:t>
            </w:r>
          </w:p>
        </w:tc>
        <w:tc>
          <w:tcPr>
            <w:tcW w:w="2214" w:type="dxa"/>
            <w:shd w:val="clear" w:color="auto" w:fill="auto"/>
          </w:tcPr>
          <w:p w:rsidR="005D6F9A" w:rsidRDefault="005D6F9A" w:rsidP="004C5BEB">
            <w:pPr>
              <w:spacing w:after="0" w:line="240" w:lineRule="auto"/>
              <w:rPr>
                <w:rFonts w:ascii="Tahoma" w:hAnsi="Tahoma" w:cs="Tahoma"/>
                <w:bCs/>
                <w:sz w:val="24"/>
                <w:szCs w:val="24"/>
              </w:rPr>
            </w:pPr>
            <w:r w:rsidRPr="008656B7">
              <w:rPr>
                <w:rFonts w:ascii="Tahoma" w:hAnsi="Tahoma" w:cs="Tahoma"/>
                <w:bCs/>
                <w:sz w:val="24"/>
                <w:szCs w:val="24"/>
              </w:rPr>
              <w:t xml:space="preserve">Improve information sharing from </w:t>
            </w:r>
            <w:r w:rsidRPr="008656B7">
              <w:rPr>
                <w:rFonts w:ascii="Tahoma" w:hAnsi="Tahoma" w:cs="Tahoma"/>
                <w:bCs/>
                <w:sz w:val="24"/>
                <w:szCs w:val="24"/>
              </w:rPr>
              <w:lastRenderedPageBreak/>
              <w:t xml:space="preserve">emergency services to primary care and secondary care health services </w:t>
            </w:r>
          </w:p>
          <w:p w:rsidR="005D6F9A" w:rsidRPr="008656B7" w:rsidRDefault="005D6F9A" w:rsidP="005D6F9A">
            <w:pPr>
              <w:spacing w:after="0" w:line="240" w:lineRule="auto"/>
              <w:rPr>
                <w:rFonts w:ascii="Tahoma" w:hAnsi="Tahoma" w:cs="Tahoma"/>
                <w:bCs/>
                <w:sz w:val="24"/>
                <w:szCs w:val="24"/>
              </w:rPr>
            </w:pPr>
            <w:proofErr w:type="gramStart"/>
            <w:r w:rsidRPr="00E2707B">
              <w:rPr>
                <w:rFonts w:ascii="Tahoma" w:hAnsi="Tahoma" w:cs="Tahoma"/>
                <w:bCs/>
                <w:sz w:val="24"/>
                <w:szCs w:val="24"/>
              </w:rPr>
              <w:t>including</w:t>
            </w:r>
            <w:proofErr w:type="gramEnd"/>
            <w:r w:rsidRPr="00E2707B">
              <w:rPr>
                <w:rFonts w:ascii="Tahoma" w:hAnsi="Tahoma" w:cs="Tahoma"/>
                <w:bCs/>
                <w:sz w:val="24"/>
                <w:szCs w:val="24"/>
              </w:rPr>
              <w:t xml:space="preserve"> substance misuse service</w:t>
            </w:r>
            <w:r>
              <w:rPr>
                <w:rFonts w:ascii="Tahoma" w:hAnsi="Tahoma" w:cs="Tahoma"/>
                <w:bCs/>
                <w:sz w:val="24"/>
                <w:szCs w:val="24"/>
              </w:rPr>
              <w:t xml:space="preserve"> </w:t>
            </w:r>
            <w:r w:rsidRPr="008656B7">
              <w:rPr>
                <w:rFonts w:ascii="Tahoma" w:hAnsi="Tahoma" w:cs="Tahoma"/>
                <w:bCs/>
                <w:sz w:val="24"/>
                <w:szCs w:val="24"/>
              </w:rPr>
              <w:t>and vice versa, taking existing protocols and agreements and adapting them for use in mental health crisis situations.</w:t>
            </w:r>
          </w:p>
        </w:tc>
        <w:tc>
          <w:tcPr>
            <w:tcW w:w="1598" w:type="dxa"/>
            <w:shd w:val="clear" w:color="auto" w:fill="auto"/>
          </w:tcPr>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5D6F9A" w:rsidRPr="008656B7" w:rsidRDefault="00D748FF" w:rsidP="004C5BEB">
            <w:pPr>
              <w:spacing w:after="0" w:line="240" w:lineRule="auto"/>
              <w:rPr>
                <w:rFonts w:ascii="Tahoma" w:hAnsi="Tahoma" w:cs="Tahoma"/>
                <w:bCs/>
                <w:sz w:val="24"/>
                <w:szCs w:val="24"/>
              </w:rPr>
            </w:pPr>
            <w:r>
              <w:rPr>
                <w:rFonts w:ascii="Tahoma" w:hAnsi="Tahoma" w:cs="Tahoma"/>
                <w:bCs/>
                <w:sz w:val="24"/>
                <w:szCs w:val="24"/>
              </w:rPr>
              <w:t>May 2016</w:t>
            </w:r>
          </w:p>
        </w:tc>
        <w:tc>
          <w:tcPr>
            <w:tcW w:w="1636"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lastRenderedPageBreak/>
              <w:t>Somerset CCG</w:t>
            </w:r>
          </w:p>
        </w:tc>
        <w:tc>
          <w:tcPr>
            <w:tcW w:w="4787" w:type="dxa"/>
            <w:shd w:val="clear" w:color="auto" w:fill="auto"/>
          </w:tcPr>
          <w:p w:rsidR="005D6F9A" w:rsidRDefault="00D748FF" w:rsidP="004C5BEB">
            <w:pPr>
              <w:spacing w:after="0" w:line="240" w:lineRule="auto"/>
              <w:rPr>
                <w:rFonts w:ascii="Tahoma" w:hAnsi="Tahoma" w:cs="Tahoma"/>
                <w:bCs/>
                <w:sz w:val="24"/>
                <w:szCs w:val="24"/>
              </w:rPr>
            </w:pPr>
            <w:r>
              <w:rPr>
                <w:rFonts w:ascii="Tahoma" w:hAnsi="Tahoma" w:cs="Tahoma"/>
                <w:bCs/>
                <w:sz w:val="24"/>
                <w:szCs w:val="24"/>
              </w:rPr>
              <w:t>Dissemination of</w:t>
            </w:r>
            <w:r w:rsidR="005D6F9A" w:rsidRPr="008656B7">
              <w:rPr>
                <w:rFonts w:ascii="Tahoma" w:hAnsi="Tahoma" w:cs="Tahoma"/>
                <w:bCs/>
                <w:sz w:val="24"/>
                <w:szCs w:val="24"/>
              </w:rPr>
              <w:t xml:space="preserve"> overarching information sharing protocol</w:t>
            </w:r>
            <w:r w:rsidR="005D6F9A">
              <w:rPr>
                <w:rFonts w:ascii="Tahoma" w:hAnsi="Tahoma" w:cs="Tahoma"/>
                <w:bCs/>
                <w:sz w:val="24"/>
                <w:szCs w:val="24"/>
              </w:rPr>
              <w:t>.</w:t>
            </w:r>
            <w:r w:rsidR="005D6F9A" w:rsidRPr="008656B7">
              <w:rPr>
                <w:rFonts w:ascii="Tahoma" w:hAnsi="Tahoma" w:cs="Tahoma"/>
                <w:bCs/>
                <w:sz w:val="24"/>
                <w:szCs w:val="24"/>
              </w:rPr>
              <w:t xml:space="preserve"> </w:t>
            </w: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D748FF" w:rsidRPr="008656B7" w:rsidRDefault="00D748FF" w:rsidP="004C5BEB">
            <w:pPr>
              <w:spacing w:after="0" w:line="240" w:lineRule="auto"/>
              <w:rPr>
                <w:rFonts w:ascii="Tahoma" w:hAnsi="Tahoma" w:cs="Tahoma"/>
                <w:bCs/>
                <w:sz w:val="24"/>
                <w:szCs w:val="24"/>
              </w:rPr>
            </w:pPr>
          </w:p>
          <w:p w:rsidR="005D6F9A" w:rsidRDefault="00D748FF" w:rsidP="004C5BEB">
            <w:pPr>
              <w:spacing w:after="0" w:line="240" w:lineRule="auto"/>
              <w:rPr>
                <w:rFonts w:ascii="Tahoma" w:hAnsi="Tahoma" w:cs="Tahoma"/>
                <w:bCs/>
                <w:sz w:val="24"/>
                <w:szCs w:val="24"/>
              </w:rPr>
            </w:pPr>
            <w:r>
              <w:rPr>
                <w:rFonts w:ascii="Tahoma" w:hAnsi="Tahoma" w:cs="Tahoma"/>
                <w:bCs/>
                <w:sz w:val="24"/>
                <w:szCs w:val="24"/>
              </w:rPr>
              <w:t>Agreement of</w:t>
            </w:r>
            <w:r w:rsidR="005D6F9A" w:rsidRPr="008656B7">
              <w:rPr>
                <w:rFonts w:ascii="Tahoma" w:hAnsi="Tahoma" w:cs="Tahoma"/>
                <w:bCs/>
                <w:sz w:val="24"/>
                <w:szCs w:val="24"/>
              </w:rPr>
              <w:t xml:space="preserve"> local information sharing protocols to support timely and useful sharing of relevant information concerning individuals</w:t>
            </w:r>
            <w:r w:rsidR="005D6F9A">
              <w:rPr>
                <w:rFonts w:ascii="Tahoma" w:hAnsi="Tahoma" w:cs="Tahoma"/>
                <w:bCs/>
                <w:sz w:val="24"/>
                <w:szCs w:val="24"/>
              </w:rPr>
              <w:t>, inc</w:t>
            </w:r>
            <w:r>
              <w:rPr>
                <w:rFonts w:ascii="Tahoma" w:hAnsi="Tahoma" w:cs="Tahoma"/>
                <w:bCs/>
                <w:sz w:val="24"/>
                <w:szCs w:val="24"/>
              </w:rPr>
              <w:t xml:space="preserve">luding crisis plans for those with complex needs including access to </w:t>
            </w:r>
            <w:proofErr w:type="spellStart"/>
            <w:r>
              <w:rPr>
                <w:rFonts w:ascii="Tahoma" w:hAnsi="Tahoma" w:cs="Tahoma"/>
                <w:bCs/>
                <w:sz w:val="24"/>
                <w:szCs w:val="24"/>
              </w:rPr>
              <w:t>Adastra</w:t>
            </w:r>
            <w:proofErr w:type="spellEnd"/>
            <w:r>
              <w:rPr>
                <w:rFonts w:ascii="Tahoma" w:hAnsi="Tahoma" w:cs="Tahoma"/>
                <w:bCs/>
                <w:sz w:val="24"/>
                <w:szCs w:val="24"/>
              </w:rPr>
              <w:t>.</w:t>
            </w:r>
          </w:p>
          <w:p w:rsidR="00D748FF" w:rsidRDefault="00D748FF" w:rsidP="004C5BEB">
            <w:pPr>
              <w:spacing w:after="0" w:line="240" w:lineRule="auto"/>
              <w:rPr>
                <w:rFonts w:ascii="Tahoma" w:hAnsi="Tahoma" w:cs="Tahoma"/>
                <w:bCs/>
                <w:sz w:val="24"/>
                <w:szCs w:val="24"/>
              </w:rPr>
            </w:pPr>
          </w:p>
          <w:p w:rsidR="00D748FF" w:rsidRPr="008656B7" w:rsidRDefault="00D748FF" w:rsidP="004C5BEB">
            <w:pPr>
              <w:spacing w:after="0" w:line="240" w:lineRule="auto"/>
              <w:rPr>
                <w:rFonts w:ascii="Tahoma" w:hAnsi="Tahoma" w:cs="Tahoma"/>
                <w:b/>
                <w:bCs/>
                <w:sz w:val="24"/>
                <w:szCs w:val="24"/>
              </w:rPr>
            </w:pPr>
          </w:p>
        </w:tc>
        <w:tc>
          <w:tcPr>
            <w:tcW w:w="3535" w:type="dxa"/>
            <w:tcBorders>
              <w:bottom w:val="single" w:sz="4" w:space="0" w:color="auto"/>
            </w:tcBorders>
            <w:shd w:val="clear" w:color="auto" w:fill="FFFFFF" w:themeFill="background1"/>
          </w:tcPr>
          <w:p w:rsidR="005D6F9A" w:rsidRDefault="00532CA7" w:rsidP="004C5BEB">
            <w:pPr>
              <w:spacing w:after="0" w:line="240" w:lineRule="auto"/>
              <w:rPr>
                <w:rFonts w:ascii="Tahoma" w:hAnsi="Tahoma" w:cs="Tahoma"/>
                <w:bCs/>
                <w:sz w:val="24"/>
                <w:szCs w:val="24"/>
              </w:rPr>
            </w:pPr>
            <w:r>
              <w:rPr>
                <w:rFonts w:ascii="Tahoma" w:hAnsi="Tahoma" w:cs="Tahoma"/>
                <w:bCs/>
                <w:sz w:val="24"/>
                <w:szCs w:val="24"/>
              </w:rPr>
              <w:lastRenderedPageBreak/>
              <w:t>Completed</w:t>
            </w: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p>
          <w:p w:rsidR="00972139" w:rsidRDefault="00972139" w:rsidP="004C5BEB">
            <w:pPr>
              <w:spacing w:after="0" w:line="240" w:lineRule="auto"/>
              <w:rPr>
                <w:rFonts w:ascii="Tahoma" w:hAnsi="Tahoma" w:cs="Tahoma"/>
                <w:bCs/>
                <w:sz w:val="24"/>
                <w:szCs w:val="24"/>
              </w:rPr>
            </w:pPr>
          </w:p>
          <w:p w:rsidR="00972139" w:rsidRDefault="00972139" w:rsidP="004C5BEB">
            <w:pPr>
              <w:spacing w:after="0" w:line="240" w:lineRule="auto"/>
              <w:rPr>
                <w:rFonts w:ascii="Tahoma" w:hAnsi="Tahoma" w:cs="Tahoma"/>
                <w:bCs/>
                <w:sz w:val="24"/>
                <w:szCs w:val="24"/>
              </w:rPr>
            </w:pPr>
            <w:r>
              <w:rPr>
                <w:rFonts w:ascii="Tahoma" w:hAnsi="Tahoma" w:cs="Tahoma"/>
                <w:bCs/>
                <w:sz w:val="24"/>
                <w:szCs w:val="24"/>
              </w:rPr>
              <w:t>To be started.</w:t>
            </w:r>
          </w:p>
          <w:p w:rsidR="00972139" w:rsidRDefault="00972139" w:rsidP="004C5BEB">
            <w:pPr>
              <w:spacing w:after="0" w:line="240" w:lineRule="auto"/>
              <w:rPr>
                <w:rFonts w:ascii="Tahoma" w:hAnsi="Tahoma" w:cs="Tahoma"/>
                <w:bCs/>
                <w:sz w:val="24"/>
                <w:szCs w:val="24"/>
              </w:rPr>
            </w:pPr>
          </w:p>
          <w:p w:rsidR="00D748FF" w:rsidRPr="008656B7" w:rsidRDefault="00D748FF" w:rsidP="004C5BEB">
            <w:pPr>
              <w:spacing w:after="0" w:line="240" w:lineRule="auto"/>
              <w:rPr>
                <w:rFonts w:ascii="Tahoma" w:hAnsi="Tahoma" w:cs="Tahoma"/>
                <w:bCs/>
                <w:sz w:val="24"/>
                <w:szCs w:val="24"/>
              </w:rPr>
            </w:pPr>
            <w:r>
              <w:rPr>
                <w:rFonts w:ascii="Tahoma" w:hAnsi="Tahoma" w:cs="Tahoma"/>
                <w:bCs/>
                <w:sz w:val="24"/>
                <w:szCs w:val="24"/>
              </w:rPr>
              <w:t>To address at sub group on Information Sharing.</w:t>
            </w:r>
          </w:p>
        </w:tc>
      </w:tr>
      <w:tr w:rsidR="005D6F9A" w:rsidRPr="008656B7" w:rsidTr="00134F49">
        <w:tc>
          <w:tcPr>
            <w:tcW w:w="964" w:type="dxa"/>
            <w:shd w:val="clear" w:color="auto" w:fill="auto"/>
          </w:tcPr>
          <w:p w:rsidR="005D6F9A" w:rsidRPr="008656B7" w:rsidRDefault="005D6F9A" w:rsidP="004C5BEB">
            <w:pPr>
              <w:spacing w:after="0" w:line="240" w:lineRule="auto"/>
              <w:jc w:val="center"/>
              <w:rPr>
                <w:rFonts w:ascii="Tahoma" w:hAnsi="Tahoma" w:cs="Tahoma"/>
                <w:bCs/>
                <w:sz w:val="24"/>
                <w:szCs w:val="24"/>
              </w:rPr>
            </w:pPr>
            <w:r w:rsidRPr="008656B7">
              <w:rPr>
                <w:rFonts w:ascii="Tahoma" w:hAnsi="Tahoma" w:cs="Tahoma"/>
                <w:bCs/>
                <w:sz w:val="24"/>
                <w:szCs w:val="24"/>
              </w:rPr>
              <w:lastRenderedPageBreak/>
              <w:t>1.3</w:t>
            </w:r>
          </w:p>
        </w:tc>
        <w:tc>
          <w:tcPr>
            <w:tcW w:w="2214" w:type="dxa"/>
            <w:shd w:val="clear" w:color="auto" w:fill="auto"/>
          </w:tcPr>
          <w:p w:rsidR="00532CA7" w:rsidRDefault="005D6F9A" w:rsidP="004C5BEB">
            <w:pPr>
              <w:spacing w:after="0" w:line="240" w:lineRule="auto"/>
              <w:rPr>
                <w:rFonts w:ascii="Tahoma" w:hAnsi="Tahoma" w:cs="Tahoma"/>
                <w:bCs/>
                <w:sz w:val="24"/>
                <w:szCs w:val="24"/>
              </w:rPr>
            </w:pPr>
            <w:r w:rsidRPr="008656B7">
              <w:rPr>
                <w:rFonts w:ascii="Tahoma" w:hAnsi="Tahoma" w:cs="Tahoma"/>
                <w:bCs/>
                <w:sz w:val="24"/>
                <w:szCs w:val="24"/>
              </w:rPr>
              <w:t>Improving NHS</w:t>
            </w:r>
            <w:r w:rsidR="00A967B5">
              <w:rPr>
                <w:rFonts w:ascii="Tahoma" w:hAnsi="Tahoma" w:cs="Tahoma"/>
                <w:bCs/>
                <w:sz w:val="24"/>
                <w:szCs w:val="24"/>
              </w:rPr>
              <w:t xml:space="preserve"> </w:t>
            </w:r>
            <w:r w:rsidRPr="008656B7">
              <w:rPr>
                <w:rFonts w:ascii="Tahoma" w:hAnsi="Tahoma" w:cs="Tahoma"/>
                <w:bCs/>
                <w:sz w:val="24"/>
                <w:szCs w:val="24"/>
              </w:rPr>
              <w:t>111 Mental health Support by working with NHS</w:t>
            </w:r>
            <w:r w:rsidR="00A967B5">
              <w:rPr>
                <w:rFonts w:ascii="Tahoma" w:hAnsi="Tahoma" w:cs="Tahoma"/>
                <w:bCs/>
                <w:sz w:val="24"/>
                <w:szCs w:val="24"/>
              </w:rPr>
              <w:t xml:space="preserve"> </w:t>
            </w:r>
            <w:r w:rsidRPr="008656B7">
              <w:rPr>
                <w:rFonts w:ascii="Tahoma" w:hAnsi="Tahoma" w:cs="Tahoma"/>
                <w:bCs/>
                <w:sz w:val="24"/>
                <w:szCs w:val="24"/>
              </w:rPr>
              <w:t>111 Provider to facilitate fast access to telephone support for people in crisis</w:t>
            </w:r>
            <w:r>
              <w:rPr>
                <w:rFonts w:ascii="Tahoma" w:hAnsi="Tahoma" w:cs="Tahoma"/>
                <w:bCs/>
                <w:sz w:val="24"/>
                <w:szCs w:val="24"/>
              </w:rPr>
              <w:t>, including links with 999 where possible</w:t>
            </w:r>
            <w:r w:rsidR="00A967B5">
              <w:rPr>
                <w:rFonts w:ascii="Tahoma" w:hAnsi="Tahoma" w:cs="Tahoma"/>
                <w:bCs/>
                <w:sz w:val="24"/>
                <w:szCs w:val="24"/>
              </w:rPr>
              <w:t>.</w:t>
            </w: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r>
              <w:rPr>
                <w:rFonts w:ascii="Tahoma" w:hAnsi="Tahoma" w:cs="Tahoma"/>
                <w:bCs/>
                <w:sz w:val="24"/>
                <w:szCs w:val="24"/>
              </w:rPr>
              <w:lastRenderedPageBreak/>
              <w:t xml:space="preserve">While links are in place with both providers, group to invite both providers to next Group to review that these arrangements are working. </w:t>
            </w:r>
          </w:p>
          <w:p w:rsidR="00532CA7" w:rsidRDefault="00532CA7" w:rsidP="004C5BEB">
            <w:pPr>
              <w:spacing w:after="0" w:line="240" w:lineRule="auto"/>
              <w:rPr>
                <w:rFonts w:ascii="Tahoma" w:hAnsi="Tahoma" w:cs="Tahoma"/>
                <w:bCs/>
                <w:sz w:val="24"/>
                <w:szCs w:val="24"/>
              </w:rPr>
            </w:pPr>
          </w:p>
          <w:p w:rsidR="00532CA7" w:rsidRDefault="00532CA7" w:rsidP="004C5BEB">
            <w:pPr>
              <w:spacing w:after="0" w:line="240" w:lineRule="auto"/>
              <w:rPr>
                <w:rFonts w:ascii="Tahoma" w:hAnsi="Tahoma" w:cs="Tahoma"/>
                <w:bCs/>
                <w:sz w:val="24"/>
                <w:szCs w:val="24"/>
              </w:rPr>
            </w:pPr>
          </w:p>
          <w:p w:rsidR="00532CA7" w:rsidRPr="008656B7" w:rsidRDefault="00532CA7" w:rsidP="004C5BEB">
            <w:pPr>
              <w:spacing w:after="0" w:line="240" w:lineRule="auto"/>
              <w:rPr>
                <w:rFonts w:ascii="Tahoma" w:hAnsi="Tahoma" w:cs="Tahoma"/>
                <w:bCs/>
                <w:sz w:val="24"/>
                <w:szCs w:val="24"/>
              </w:rPr>
            </w:pPr>
          </w:p>
        </w:tc>
        <w:tc>
          <w:tcPr>
            <w:tcW w:w="1598" w:type="dxa"/>
            <w:shd w:val="clear" w:color="auto" w:fill="auto"/>
          </w:tcPr>
          <w:p w:rsidR="005D6F9A" w:rsidRPr="008656B7" w:rsidRDefault="00D748FF" w:rsidP="004C5BEB">
            <w:pPr>
              <w:spacing w:after="0" w:line="240" w:lineRule="auto"/>
              <w:rPr>
                <w:rFonts w:ascii="Tahoma" w:hAnsi="Tahoma" w:cs="Tahoma"/>
                <w:bCs/>
                <w:sz w:val="24"/>
                <w:szCs w:val="24"/>
              </w:rPr>
            </w:pPr>
            <w:r>
              <w:rPr>
                <w:rFonts w:ascii="Tahoma" w:hAnsi="Tahoma" w:cs="Tahoma"/>
                <w:bCs/>
                <w:sz w:val="24"/>
                <w:szCs w:val="24"/>
              </w:rPr>
              <w:lastRenderedPageBreak/>
              <w:t>October 2016</w:t>
            </w:r>
          </w:p>
        </w:tc>
        <w:tc>
          <w:tcPr>
            <w:tcW w:w="1636"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Somerset Partnership NHS</w:t>
            </w:r>
            <w:r w:rsidR="00A967B5">
              <w:rPr>
                <w:rFonts w:ascii="Tahoma" w:hAnsi="Tahoma" w:cs="Tahoma"/>
                <w:bCs/>
                <w:sz w:val="24"/>
                <w:szCs w:val="24"/>
              </w:rPr>
              <w:t xml:space="preserve"> </w:t>
            </w:r>
            <w:r w:rsidRPr="008656B7">
              <w:rPr>
                <w:rFonts w:ascii="Tahoma" w:hAnsi="Tahoma" w:cs="Tahoma"/>
                <w:bCs/>
                <w:sz w:val="24"/>
                <w:szCs w:val="24"/>
              </w:rPr>
              <w:t>FT</w:t>
            </w:r>
          </w:p>
        </w:tc>
        <w:tc>
          <w:tcPr>
            <w:tcW w:w="4787" w:type="dxa"/>
            <w:shd w:val="clear" w:color="auto" w:fill="auto"/>
          </w:tcPr>
          <w:p w:rsidR="005D6F9A" w:rsidRDefault="005D6F9A" w:rsidP="004C5BEB">
            <w:pPr>
              <w:spacing w:after="0" w:line="240" w:lineRule="auto"/>
              <w:rPr>
                <w:rFonts w:ascii="Tahoma" w:hAnsi="Tahoma" w:cs="Tahoma"/>
                <w:bCs/>
                <w:sz w:val="24"/>
                <w:szCs w:val="24"/>
              </w:rPr>
            </w:pPr>
            <w:r w:rsidRPr="008656B7">
              <w:rPr>
                <w:rFonts w:ascii="Tahoma" w:hAnsi="Tahoma" w:cs="Tahoma"/>
                <w:bCs/>
                <w:sz w:val="24"/>
                <w:szCs w:val="24"/>
              </w:rPr>
              <w:t>Immediate access to advice and signposting via NHS</w:t>
            </w:r>
            <w:r w:rsidR="00A967B5">
              <w:rPr>
                <w:rFonts w:ascii="Tahoma" w:hAnsi="Tahoma" w:cs="Tahoma"/>
                <w:bCs/>
                <w:sz w:val="24"/>
                <w:szCs w:val="24"/>
              </w:rPr>
              <w:t xml:space="preserve"> </w:t>
            </w:r>
            <w:r w:rsidRPr="008656B7">
              <w:rPr>
                <w:rFonts w:ascii="Tahoma" w:hAnsi="Tahoma" w:cs="Tahoma"/>
                <w:bCs/>
                <w:sz w:val="24"/>
                <w:szCs w:val="24"/>
              </w:rPr>
              <w:t>111, including the facility for telephone support from a trained mental health nurse</w:t>
            </w:r>
            <w:r w:rsidR="00A967B5">
              <w:rPr>
                <w:rFonts w:ascii="Tahoma" w:hAnsi="Tahoma" w:cs="Tahoma"/>
                <w:bCs/>
                <w:sz w:val="24"/>
                <w:szCs w:val="24"/>
              </w:rPr>
              <w:t>.</w:t>
            </w:r>
          </w:p>
          <w:p w:rsidR="00D748FF" w:rsidRDefault="00D748FF" w:rsidP="004C5BEB">
            <w:pPr>
              <w:spacing w:after="0" w:line="240" w:lineRule="auto"/>
              <w:rPr>
                <w:rFonts w:ascii="Tahoma" w:hAnsi="Tahoma" w:cs="Tahoma"/>
                <w:bCs/>
                <w:sz w:val="24"/>
                <w:szCs w:val="24"/>
              </w:rPr>
            </w:pPr>
          </w:p>
          <w:p w:rsidR="00D748FF" w:rsidRDefault="00D748FF" w:rsidP="004C5BEB">
            <w:pPr>
              <w:spacing w:after="0" w:line="240" w:lineRule="auto"/>
              <w:rPr>
                <w:rFonts w:ascii="Tahoma" w:hAnsi="Tahoma" w:cs="Tahoma"/>
                <w:bCs/>
                <w:sz w:val="24"/>
                <w:szCs w:val="24"/>
              </w:rPr>
            </w:pPr>
            <w:r>
              <w:rPr>
                <w:rFonts w:ascii="Tahoma" w:hAnsi="Tahoma" w:cs="Tahoma"/>
                <w:bCs/>
                <w:sz w:val="24"/>
                <w:szCs w:val="24"/>
              </w:rPr>
              <w:t xml:space="preserve">Review links and effectiveness of support. </w:t>
            </w:r>
          </w:p>
          <w:p w:rsidR="00D748FF" w:rsidRPr="008656B7" w:rsidRDefault="00D748FF" w:rsidP="004C5BEB">
            <w:pPr>
              <w:spacing w:after="0" w:line="240" w:lineRule="auto"/>
              <w:rPr>
                <w:rFonts w:ascii="Tahoma" w:hAnsi="Tahoma" w:cs="Tahoma"/>
                <w:bCs/>
                <w:sz w:val="24"/>
                <w:szCs w:val="24"/>
              </w:rPr>
            </w:pP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A967B5">
            <w:pPr>
              <w:spacing w:after="0" w:line="240" w:lineRule="auto"/>
              <w:rPr>
                <w:rFonts w:ascii="Tahoma" w:hAnsi="Tahoma" w:cs="Tahoma"/>
                <w:bCs/>
                <w:sz w:val="24"/>
                <w:szCs w:val="24"/>
              </w:rPr>
            </w:pPr>
          </w:p>
          <w:p w:rsidR="00972139" w:rsidRDefault="00972139" w:rsidP="00A967B5">
            <w:pPr>
              <w:spacing w:after="0" w:line="240" w:lineRule="auto"/>
              <w:rPr>
                <w:rFonts w:ascii="Tahoma" w:hAnsi="Tahoma" w:cs="Tahoma"/>
                <w:bCs/>
                <w:sz w:val="24"/>
                <w:szCs w:val="24"/>
              </w:rPr>
            </w:pPr>
          </w:p>
          <w:p w:rsidR="00E71B9C" w:rsidRDefault="00D748FF" w:rsidP="00A967B5">
            <w:pPr>
              <w:spacing w:after="0" w:line="240" w:lineRule="auto"/>
              <w:rPr>
                <w:rFonts w:ascii="Tahoma" w:hAnsi="Tahoma" w:cs="Tahoma"/>
                <w:bCs/>
                <w:sz w:val="24"/>
                <w:szCs w:val="24"/>
              </w:rPr>
            </w:pPr>
            <w:r>
              <w:rPr>
                <w:rFonts w:ascii="Tahoma" w:hAnsi="Tahoma" w:cs="Tahoma"/>
                <w:bCs/>
                <w:sz w:val="24"/>
                <w:szCs w:val="24"/>
              </w:rPr>
              <w:t xml:space="preserve">Links in places. </w:t>
            </w:r>
          </w:p>
          <w:p w:rsidR="00D748FF" w:rsidRDefault="00D748FF" w:rsidP="00A967B5">
            <w:pPr>
              <w:spacing w:after="0" w:line="240" w:lineRule="auto"/>
              <w:rPr>
                <w:rFonts w:ascii="Tahoma" w:hAnsi="Tahoma" w:cs="Tahoma"/>
                <w:bCs/>
                <w:sz w:val="24"/>
                <w:szCs w:val="24"/>
              </w:rPr>
            </w:pPr>
            <w:r>
              <w:rPr>
                <w:rFonts w:ascii="Tahoma" w:hAnsi="Tahoma" w:cs="Tahoma"/>
                <w:bCs/>
                <w:sz w:val="24"/>
                <w:szCs w:val="24"/>
              </w:rPr>
              <w:t>Somerset Partner</w:t>
            </w:r>
            <w:r w:rsidR="00E71B9C">
              <w:rPr>
                <w:rFonts w:ascii="Tahoma" w:hAnsi="Tahoma" w:cs="Tahoma"/>
                <w:bCs/>
                <w:sz w:val="24"/>
                <w:szCs w:val="24"/>
              </w:rPr>
              <w:t>ship NHS FT to resend link information as a reminder for providers.</w:t>
            </w:r>
          </w:p>
          <w:p w:rsidR="00D748FF" w:rsidRDefault="00D748FF" w:rsidP="00A967B5">
            <w:pPr>
              <w:spacing w:after="0" w:line="240" w:lineRule="auto"/>
              <w:rPr>
                <w:rFonts w:ascii="Tahoma" w:hAnsi="Tahoma" w:cs="Tahoma"/>
                <w:bCs/>
                <w:sz w:val="24"/>
                <w:szCs w:val="24"/>
              </w:rPr>
            </w:pPr>
          </w:p>
          <w:p w:rsidR="00D748FF" w:rsidRDefault="00D748FF" w:rsidP="00A967B5">
            <w:pPr>
              <w:spacing w:after="0" w:line="240" w:lineRule="auto"/>
              <w:rPr>
                <w:rFonts w:ascii="Tahoma" w:hAnsi="Tahoma" w:cs="Tahoma"/>
                <w:bCs/>
                <w:sz w:val="24"/>
                <w:szCs w:val="24"/>
              </w:rPr>
            </w:pPr>
            <w:r>
              <w:rPr>
                <w:rFonts w:ascii="Tahoma" w:hAnsi="Tahoma" w:cs="Tahoma"/>
                <w:bCs/>
                <w:sz w:val="24"/>
                <w:szCs w:val="24"/>
              </w:rPr>
              <w:t>Invitation to providers to attend first Group meeting of 2016 to review effectiveness.</w:t>
            </w: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Default="00A967B5" w:rsidP="00A967B5">
            <w:pPr>
              <w:spacing w:after="0" w:line="240" w:lineRule="auto"/>
              <w:rPr>
                <w:rFonts w:ascii="Tahoma" w:hAnsi="Tahoma" w:cs="Tahoma"/>
                <w:bCs/>
                <w:sz w:val="24"/>
                <w:szCs w:val="24"/>
              </w:rPr>
            </w:pPr>
          </w:p>
          <w:p w:rsidR="00A967B5" w:rsidRPr="008656B7" w:rsidRDefault="00A967B5" w:rsidP="00A967B5">
            <w:pPr>
              <w:spacing w:after="0" w:line="240" w:lineRule="auto"/>
              <w:rPr>
                <w:rFonts w:ascii="Tahoma" w:hAnsi="Tahoma" w:cs="Tahoma"/>
                <w:bCs/>
                <w:sz w:val="24"/>
                <w:szCs w:val="24"/>
              </w:rPr>
            </w:pPr>
          </w:p>
        </w:tc>
      </w:tr>
      <w:tr w:rsidR="005D6F9A" w:rsidRPr="008656B7" w:rsidTr="00134F49">
        <w:tc>
          <w:tcPr>
            <w:tcW w:w="964" w:type="dxa"/>
            <w:shd w:val="clear" w:color="auto" w:fill="auto"/>
          </w:tcPr>
          <w:p w:rsidR="005D6F9A" w:rsidRPr="00BC68E4" w:rsidRDefault="005D6F9A" w:rsidP="004C5BEB">
            <w:pPr>
              <w:spacing w:after="0" w:line="240" w:lineRule="auto"/>
              <w:jc w:val="center"/>
              <w:rPr>
                <w:rFonts w:ascii="Tahoma" w:hAnsi="Tahoma" w:cs="Tahoma"/>
                <w:bCs/>
                <w:sz w:val="24"/>
                <w:szCs w:val="24"/>
              </w:rPr>
            </w:pPr>
            <w:r w:rsidRPr="00BC68E4">
              <w:rPr>
                <w:rFonts w:ascii="Tahoma" w:hAnsi="Tahoma" w:cs="Tahoma"/>
                <w:bCs/>
                <w:sz w:val="24"/>
                <w:szCs w:val="24"/>
              </w:rPr>
              <w:lastRenderedPageBreak/>
              <w:t>1.4</w:t>
            </w:r>
          </w:p>
        </w:tc>
        <w:tc>
          <w:tcPr>
            <w:tcW w:w="2214" w:type="dxa"/>
            <w:shd w:val="clear" w:color="auto" w:fill="auto"/>
          </w:tcPr>
          <w:p w:rsidR="005D6F9A" w:rsidRPr="00BC68E4" w:rsidRDefault="005D6F9A" w:rsidP="004C5BEB">
            <w:pPr>
              <w:spacing w:after="0" w:line="240" w:lineRule="auto"/>
              <w:rPr>
                <w:rFonts w:ascii="Tahoma" w:hAnsi="Tahoma" w:cs="Tahoma"/>
                <w:bCs/>
                <w:sz w:val="24"/>
                <w:szCs w:val="24"/>
              </w:rPr>
            </w:pPr>
            <w:r w:rsidRPr="00BC68E4">
              <w:rPr>
                <w:rFonts w:ascii="Tahoma" w:hAnsi="Tahoma" w:cs="Tahoma"/>
                <w:bCs/>
                <w:sz w:val="24"/>
                <w:szCs w:val="24"/>
              </w:rPr>
              <w:t xml:space="preserve">Develop </w:t>
            </w:r>
            <w:r w:rsidRPr="00E2707B">
              <w:rPr>
                <w:rFonts w:ascii="Tahoma" w:hAnsi="Tahoma" w:cs="Tahoma"/>
                <w:bCs/>
                <w:sz w:val="24"/>
                <w:szCs w:val="24"/>
              </w:rPr>
              <w:t>and implement</w:t>
            </w:r>
            <w:r>
              <w:rPr>
                <w:rFonts w:ascii="Tahoma" w:hAnsi="Tahoma" w:cs="Tahoma"/>
                <w:bCs/>
                <w:sz w:val="24"/>
                <w:szCs w:val="24"/>
              </w:rPr>
              <w:t xml:space="preserve"> </w:t>
            </w:r>
            <w:r w:rsidRPr="00BC68E4">
              <w:rPr>
                <w:rFonts w:ascii="Tahoma" w:hAnsi="Tahoma" w:cs="Tahoma"/>
                <w:bCs/>
                <w:sz w:val="24"/>
                <w:szCs w:val="24"/>
              </w:rPr>
              <w:t>plan for awareness raising and training on equality issues for frontline staff, with particular emphasis on vulnerable groups who may otherwise be disadvantaged in their interactions with services e</w:t>
            </w:r>
            <w:r w:rsidR="00A967B5">
              <w:rPr>
                <w:rFonts w:ascii="Tahoma" w:hAnsi="Tahoma" w:cs="Tahoma"/>
                <w:bCs/>
                <w:sz w:val="24"/>
                <w:szCs w:val="24"/>
              </w:rPr>
              <w:t>.g.</w:t>
            </w:r>
            <w:r w:rsidRPr="00BC68E4">
              <w:rPr>
                <w:rFonts w:ascii="Tahoma" w:hAnsi="Tahoma" w:cs="Tahoma"/>
                <w:bCs/>
                <w:sz w:val="24"/>
                <w:szCs w:val="24"/>
              </w:rPr>
              <w:t xml:space="preserve"> people with limited capacity or </w:t>
            </w:r>
            <w:r w:rsidRPr="00BC68E4">
              <w:rPr>
                <w:rFonts w:ascii="Tahoma" w:hAnsi="Tahoma" w:cs="Tahoma"/>
                <w:bCs/>
                <w:sz w:val="24"/>
                <w:szCs w:val="24"/>
              </w:rPr>
              <w:lastRenderedPageBreak/>
              <w:t xml:space="preserve">with a recognised Learning </w:t>
            </w:r>
            <w:r w:rsidRPr="00E2707B">
              <w:rPr>
                <w:rFonts w:ascii="Tahoma" w:hAnsi="Tahoma" w:cs="Tahoma"/>
                <w:bCs/>
                <w:sz w:val="24"/>
                <w:szCs w:val="24"/>
              </w:rPr>
              <w:t>Disability</w:t>
            </w:r>
            <w:r w:rsidR="00A967B5">
              <w:rPr>
                <w:rFonts w:ascii="Tahoma" w:hAnsi="Tahoma" w:cs="Tahoma"/>
                <w:bCs/>
                <w:sz w:val="24"/>
                <w:szCs w:val="24"/>
              </w:rPr>
              <w:t>.</w:t>
            </w:r>
          </w:p>
        </w:tc>
        <w:tc>
          <w:tcPr>
            <w:tcW w:w="1598" w:type="dxa"/>
            <w:shd w:val="clear" w:color="auto" w:fill="auto"/>
          </w:tcPr>
          <w:p w:rsidR="005D6F9A" w:rsidRPr="00BC68E4" w:rsidRDefault="00532CA7" w:rsidP="004C5BEB">
            <w:pPr>
              <w:spacing w:after="0" w:line="240" w:lineRule="auto"/>
              <w:rPr>
                <w:rFonts w:ascii="Tahoma" w:hAnsi="Tahoma" w:cs="Tahoma"/>
                <w:bCs/>
                <w:sz w:val="24"/>
                <w:szCs w:val="24"/>
              </w:rPr>
            </w:pPr>
            <w:r>
              <w:rPr>
                <w:rFonts w:ascii="Tahoma" w:hAnsi="Tahoma" w:cs="Tahoma"/>
                <w:bCs/>
                <w:sz w:val="24"/>
                <w:szCs w:val="24"/>
              </w:rPr>
              <w:lastRenderedPageBreak/>
              <w:t>April 2016</w:t>
            </w:r>
          </w:p>
        </w:tc>
        <w:tc>
          <w:tcPr>
            <w:tcW w:w="1636" w:type="dxa"/>
            <w:shd w:val="clear" w:color="auto" w:fill="auto"/>
          </w:tcPr>
          <w:p w:rsidR="005D6F9A" w:rsidRPr="00BC68E4" w:rsidRDefault="005D6F9A" w:rsidP="004C5BEB">
            <w:pPr>
              <w:spacing w:after="0" w:line="240" w:lineRule="auto"/>
              <w:rPr>
                <w:rFonts w:ascii="Tahoma" w:hAnsi="Tahoma" w:cs="Tahoma"/>
                <w:bCs/>
                <w:sz w:val="24"/>
                <w:szCs w:val="24"/>
              </w:rPr>
            </w:pPr>
            <w:r w:rsidRPr="00BC68E4">
              <w:rPr>
                <w:rFonts w:ascii="Tahoma" w:hAnsi="Tahoma" w:cs="Tahoma"/>
                <w:bCs/>
                <w:sz w:val="24"/>
                <w:szCs w:val="24"/>
              </w:rPr>
              <w:t>All partner agencies</w:t>
            </w:r>
          </w:p>
        </w:tc>
        <w:tc>
          <w:tcPr>
            <w:tcW w:w="4787" w:type="dxa"/>
            <w:shd w:val="clear" w:color="auto" w:fill="auto"/>
          </w:tcPr>
          <w:p w:rsidR="005D6F9A" w:rsidRDefault="005D6F9A" w:rsidP="004C5BEB">
            <w:pPr>
              <w:spacing w:after="0" w:line="240" w:lineRule="auto"/>
              <w:rPr>
                <w:rFonts w:ascii="Tahoma" w:hAnsi="Tahoma" w:cs="Tahoma"/>
                <w:bCs/>
                <w:sz w:val="24"/>
                <w:szCs w:val="24"/>
              </w:rPr>
            </w:pPr>
            <w:r w:rsidRPr="00CC21D5">
              <w:rPr>
                <w:rFonts w:ascii="Tahoma" w:hAnsi="Tahoma" w:cs="Tahoma"/>
                <w:bCs/>
                <w:sz w:val="24"/>
                <w:szCs w:val="24"/>
              </w:rPr>
              <w:t>Improved outcomes for vulnerable individuals with protected characteristics who are in mental health crisis</w:t>
            </w:r>
            <w:r w:rsidR="00A967B5">
              <w:rPr>
                <w:rFonts w:ascii="Tahoma" w:hAnsi="Tahoma" w:cs="Tahoma"/>
                <w:bCs/>
                <w:sz w:val="24"/>
                <w:szCs w:val="24"/>
              </w:rPr>
              <w:t>.</w:t>
            </w:r>
          </w:p>
          <w:p w:rsidR="00E2707B" w:rsidRDefault="00E2707B" w:rsidP="004C5BEB">
            <w:pPr>
              <w:spacing w:after="0" w:line="240" w:lineRule="auto"/>
              <w:rPr>
                <w:rFonts w:ascii="Tahoma" w:hAnsi="Tahoma" w:cs="Tahoma"/>
                <w:bCs/>
                <w:sz w:val="24"/>
                <w:szCs w:val="24"/>
              </w:rPr>
            </w:pPr>
          </w:p>
          <w:p w:rsidR="00E2707B" w:rsidRPr="00CC21D5" w:rsidRDefault="00E71B9C" w:rsidP="004C5BEB">
            <w:pPr>
              <w:spacing w:after="0" w:line="240" w:lineRule="auto"/>
              <w:rPr>
                <w:rFonts w:ascii="Tahoma" w:hAnsi="Tahoma" w:cs="Tahoma"/>
                <w:bCs/>
                <w:sz w:val="24"/>
                <w:szCs w:val="24"/>
              </w:rPr>
            </w:pPr>
            <w:r>
              <w:rPr>
                <w:rFonts w:ascii="Tahoma" w:hAnsi="Tahoma" w:cs="Tahoma"/>
                <w:bCs/>
                <w:sz w:val="24"/>
                <w:szCs w:val="24"/>
              </w:rPr>
              <w:t>I</w:t>
            </w:r>
            <w:r w:rsidR="00E2707B">
              <w:rPr>
                <w:rFonts w:ascii="Tahoma" w:hAnsi="Tahoma" w:cs="Tahoma"/>
                <w:bCs/>
                <w:sz w:val="24"/>
                <w:szCs w:val="24"/>
              </w:rPr>
              <w:t>mproved flagging of people with Learning Disabilities on patient information systems</w:t>
            </w:r>
            <w:r w:rsidR="003A4607">
              <w:rPr>
                <w:rFonts w:ascii="Tahoma" w:hAnsi="Tahoma" w:cs="Tahoma"/>
                <w:bCs/>
                <w:sz w:val="24"/>
                <w:szCs w:val="24"/>
              </w:rPr>
              <w:t>.</w:t>
            </w:r>
          </w:p>
        </w:tc>
        <w:tc>
          <w:tcPr>
            <w:tcW w:w="3535" w:type="dxa"/>
            <w:shd w:val="clear" w:color="auto" w:fill="FFFFFF" w:themeFill="background1"/>
          </w:tcPr>
          <w:p w:rsidR="00972139" w:rsidRDefault="00972139" w:rsidP="00E71B9C">
            <w:pPr>
              <w:spacing w:after="0" w:line="240" w:lineRule="auto"/>
              <w:rPr>
                <w:rFonts w:ascii="Tahoma" w:hAnsi="Tahoma" w:cs="Tahoma"/>
                <w:bCs/>
                <w:sz w:val="24"/>
                <w:szCs w:val="24"/>
              </w:rPr>
            </w:pPr>
            <w:r>
              <w:rPr>
                <w:rFonts w:ascii="Tahoma" w:hAnsi="Tahoma" w:cs="Tahoma"/>
                <w:bCs/>
                <w:sz w:val="24"/>
                <w:szCs w:val="24"/>
              </w:rPr>
              <w:t>To be started.</w:t>
            </w:r>
          </w:p>
          <w:p w:rsidR="00972139" w:rsidRDefault="00972139" w:rsidP="00E71B9C">
            <w:pPr>
              <w:spacing w:after="0" w:line="240" w:lineRule="auto"/>
              <w:rPr>
                <w:rFonts w:ascii="Tahoma" w:hAnsi="Tahoma" w:cs="Tahoma"/>
                <w:bCs/>
                <w:sz w:val="24"/>
                <w:szCs w:val="24"/>
              </w:rPr>
            </w:pPr>
          </w:p>
          <w:p w:rsidR="005D6F9A" w:rsidRPr="00CC21D5" w:rsidRDefault="00A967B5" w:rsidP="00E71B9C">
            <w:pPr>
              <w:spacing w:after="0" w:line="240" w:lineRule="auto"/>
              <w:rPr>
                <w:rFonts w:ascii="Tahoma" w:hAnsi="Tahoma" w:cs="Tahoma"/>
                <w:bCs/>
                <w:sz w:val="24"/>
                <w:szCs w:val="24"/>
              </w:rPr>
            </w:pPr>
            <w:r>
              <w:rPr>
                <w:rFonts w:ascii="Tahoma" w:hAnsi="Tahoma" w:cs="Tahoma"/>
                <w:bCs/>
                <w:sz w:val="24"/>
                <w:szCs w:val="24"/>
              </w:rPr>
              <w:t xml:space="preserve">Joint Head of Mental Health Services to </w:t>
            </w:r>
            <w:r w:rsidR="00532CA7">
              <w:rPr>
                <w:rFonts w:ascii="Tahoma" w:hAnsi="Tahoma" w:cs="Tahoma"/>
                <w:bCs/>
                <w:sz w:val="24"/>
                <w:szCs w:val="24"/>
              </w:rPr>
              <w:t xml:space="preserve">discuss with Joint Head of LD prior to the </w:t>
            </w:r>
            <w:r w:rsidR="00E71B9C">
              <w:rPr>
                <w:rFonts w:ascii="Tahoma" w:hAnsi="Tahoma" w:cs="Tahoma"/>
                <w:bCs/>
                <w:sz w:val="24"/>
                <w:szCs w:val="24"/>
              </w:rPr>
              <w:t>2016 Group</w:t>
            </w:r>
            <w:r w:rsidR="00532CA7">
              <w:rPr>
                <w:rFonts w:ascii="Tahoma" w:hAnsi="Tahoma" w:cs="Tahoma"/>
                <w:bCs/>
                <w:sz w:val="24"/>
                <w:szCs w:val="24"/>
              </w:rPr>
              <w:t xml:space="preserve"> meeting.</w:t>
            </w:r>
            <w:r>
              <w:rPr>
                <w:rFonts w:ascii="Tahoma" w:hAnsi="Tahoma" w:cs="Tahoma"/>
                <w:bCs/>
                <w:sz w:val="24"/>
                <w:szCs w:val="24"/>
              </w:rPr>
              <w:t xml:space="preserve">  All agencies are agreed on a j</w:t>
            </w:r>
            <w:r w:rsidR="00532CA7">
              <w:rPr>
                <w:rFonts w:ascii="Tahoma" w:hAnsi="Tahoma" w:cs="Tahoma"/>
                <w:bCs/>
                <w:sz w:val="24"/>
                <w:szCs w:val="24"/>
              </w:rPr>
              <w:t>oint approach</w:t>
            </w:r>
            <w:r>
              <w:rPr>
                <w:rFonts w:ascii="Tahoma" w:hAnsi="Tahoma" w:cs="Tahoma"/>
                <w:bCs/>
                <w:sz w:val="24"/>
                <w:szCs w:val="24"/>
              </w:rPr>
              <w:t>.</w:t>
            </w:r>
          </w:p>
        </w:tc>
      </w:tr>
      <w:tr w:rsidR="005D6F9A" w:rsidRPr="008656B7" w:rsidTr="00134F49">
        <w:tc>
          <w:tcPr>
            <w:tcW w:w="964" w:type="dxa"/>
            <w:shd w:val="clear" w:color="auto" w:fill="auto"/>
          </w:tcPr>
          <w:p w:rsidR="005D6F9A" w:rsidRPr="00204797" w:rsidRDefault="005D6F9A" w:rsidP="004C5BEB">
            <w:pPr>
              <w:spacing w:after="0" w:line="240" w:lineRule="auto"/>
              <w:jc w:val="center"/>
              <w:rPr>
                <w:rFonts w:ascii="Tahoma" w:hAnsi="Tahoma" w:cs="Tahoma"/>
                <w:bCs/>
                <w:sz w:val="24"/>
                <w:szCs w:val="24"/>
              </w:rPr>
            </w:pPr>
            <w:r w:rsidRPr="00204797">
              <w:rPr>
                <w:rFonts w:ascii="Tahoma" w:hAnsi="Tahoma" w:cs="Tahoma"/>
                <w:bCs/>
                <w:sz w:val="24"/>
                <w:szCs w:val="24"/>
              </w:rPr>
              <w:lastRenderedPageBreak/>
              <w:t>1.5</w:t>
            </w:r>
          </w:p>
        </w:tc>
        <w:tc>
          <w:tcPr>
            <w:tcW w:w="2214" w:type="dxa"/>
            <w:shd w:val="clear" w:color="auto" w:fill="auto"/>
          </w:tcPr>
          <w:p w:rsidR="005D6F9A" w:rsidRDefault="005D6F9A" w:rsidP="004C5BEB">
            <w:pPr>
              <w:spacing w:after="0" w:line="240" w:lineRule="auto"/>
              <w:rPr>
                <w:rFonts w:ascii="Tahoma" w:hAnsi="Tahoma" w:cs="Tahoma"/>
                <w:bCs/>
                <w:sz w:val="24"/>
                <w:szCs w:val="24"/>
              </w:rPr>
            </w:pPr>
            <w:r w:rsidRPr="00204797">
              <w:rPr>
                <w:rFonts w:ascii="Tahoma" w:hAnsi="Tahoma" w:cs="Tahoma"/>
                <w:bCs/>
                <w:sz w:val="24"/>
                <w:szCs w:val="24"/>
              </w:rPr>
              <w:t xml:space="preserve">Evaluate potential for a dedicated home treatment </w:t>
            </w:r>
            <w:r>
              <w:rPr>
                <w:rFonts w:ascii="Tahoma" w:hAnsi="Tahoma" w:cs="Tahoma"/>
                <w:bCs/>
                <w:sz w:val="24"/>
                <w:szCs w:val="24"/>
              </w:rPr>
              <w:t xml:space="preserve">/ rapid response intermediate care team </w:t>
            </w:r>
            <w:r w:rsidRPr="00204797">
              <w:rPr>
                <w:rFonts w:ascii="Tahoma" w:hAnsi="Tahoma" w:cs="Tahoma"/>
                <w:bCs/>
                <w:sz w:val="24"/>
                <w:szCs w:val="24"/>
              </w:rPr>
              <w:t>for older people with dementia</w:t>
            </w:r>
            <w:r w:rsidR="00A967B5">
              <w:rPr>
                <w:rFonts w:ascii="Tahoma" w:hAnsi="Tahoma" w:cs="Tahoma"/>
                <w:bCs/>
                <w:sz w:val="24"/>
                <w:szCs w:val="24"/>
              </w:rPr>
              <w:t xml:space="preserve">. </w:t>
            </w:r>
          </w:p>
          <w:p w:rsidR="00A967B5" w:rsidRPr="00204797" w:rsidRDefault="00A967B5" w:rsidP="004C5BEB">
            <w:pPr>
              <w:spacing w:after="0" w:line="240" w:lineRule="auto"/>
              <w:rPr>
                <w:rFonts w:ascii="Tahoma" w:hAnsi="Tahoma" w:cs="Tahoma"/>
                <w:bCs/>
                <w:sz w:val="24"/>
                <w:szCs w:val="24"/>
              </w:rPr>
            </w:pPr>
          </w:p>
        </w:tc>
        <w:tc>
          <w:tcPr>
            <w:tcW w:w="1598" w:type="dxa"/>
            <w:shd w:val="clear" w:color="auto" w:fill="auto"/>
          </w:tcPr>
          <w:p w:rsidR="005D6F9A" w:rsidRPr="00204797" w:rsidRDefault="00532CA7" w:rsidP="00532CA7">
            <w:pPr>
              <w:spacing w:after="0" w:line="240" w:lineRule="auto"/>
              <w:rPr>
                <w:rFonts w:ascii="Tahoma" w:hAnsi="Tahoma" w:cs="Tahoma"/>
                <w:bCs/>
                <w:sz w:val="24"/>
                <w:szCs w:val="24"/>
              </w:rPr>
            </w:pPr>
            <w:r>
              <w:rPr>
                <w:rFonts w:ascii="Tahoma" w:hAnsi="Tahoma" w:cs="Tahoma"/>
                <w:bCs/>
                <w:sz w:val="24"/>
                <w:szCs w:val="24"/>
              </w:rPr>
              <w:t>July</w:t>
            </w:r>
            <w:r w:rsidR="005D6F9A" w:rsidRPr="00204797">
              <w:rPr>
                <w:rFonts w:ascii="Tahoma" w:hAnsi="Tahoma" w:cs="Tahoma"/>
                <w:bCs/>
                <w:sz w:val="24"/>
                <w:szCs w:val="24"/>
              </w:rPr>
              <w:t xml:space="preserve"> 2016</w:t>
            </w:r>
          </w:p>
        </w:tc>
        <w:tc>
          <w:tcPr>
            <w:tcW w:w="1636" w:type="dxa"/>
            <w:shd w:val="clear" w:color="auto" w:fill="auto"/>
          </w:tcPr>
          <w:p w:rsidR="005D6F9A" w:rsidRDefault="005D6F9A" w:rsidP="004C5BEB">
            <w:pPr>
              <w:spacing w:after="0" w:line="240" w:lineRule="auto"/>
              <w:rPr>
                <w:rFonts w:ascii="Tahoma" w:hAnsi="Tahoma" w:cs="Tahoma"/>
                <w:bCs/>
                <w:sz w:val="24"/>
                <w:szCs w:val="24"/>
              </w:rPr>
            </w:pPr>
            <w:r w:rsidRPr="00204797">
              <w:rPr>
                <w:rFonts w:ascii="Tahoma" w:hAnsi="Tahoma" w:cs="Tahoma"/>
                <w:bCs/>
                <w:sz w:val="24"/>
                <w:szCs w:val="24"/>
              </w:rPr>
              <w:t>Somerset Partnership NHS</w:t>
            </w:r>
            <w:r w:rsidR="00A967B5">
              <w:rPr>
                <w:rFonts w:ascii="Tahoma" w:hAnsi="Tahoma" w:cs="Tahoma"/>
                <w:bCs/>
                <w:sz w:val="24"/>
                <w:szCs w:val="24"/>
              </w:rPr>
              <w:t xml:space="preserve"> </w:t>
            </w:r>
            <w:r w:rsidRPr="00204797">
              <w:rPr>
                <w:rFonts w:ascii="Tahoma" w:hAnsi="Tahoma" w:cs="Tahoma"/>
                <w:bCs/>
                <w:sz w:val="24"/>
                <w:szCs w:val="24"/>
              </w:rPr>
              <w:t>FT</w:t>
            </w:r>
            <w:r w:rsidR="00A967B5">
              <w:rPr>
                <w:rFonts w:ascii="Tahoma" w:hAnsi="Tahoma" w:cs="Tahoma"/>
                <w:bCs/>
                <w:sz w:val="24"/>
                <w:szCs w:val="24"/>
              </w:rPr>
              <w:t xml:space="preserve"> &amp; </w:t>
            </w:r>
          </w:p>
          <w:p w:rsidR="005D6F9A" w:rsidRPr="00204797" w:rsidRDefault="005D6F9A" w:rsidP="004C5BEB">
            <w:pPr>
              <w:spacing w:after="0" w:line="240" w:lineRule="auto"/>
              <w:rPr>
                <w:rFonts w:ascii="Tahoma" w:hAnsi="Tahoma" w:cs="Tahoma"/>
                <w:bCs/>
                <w:sz w:val="24"/>
                <w:szCs w:val="24"/>
              </w:rPr>
            </w:pPr>
            <w:r>
              <w:rPr>
                <w:rFonts w:ascii="Tahoma" w:hAnsi="Tahoma" w:cs="Tahoma"/>
                <w:bCs/>
                <w:sz w:val="24"/>
                <w:szCs w:val="24"/>
              </w:rPr>
              <w:t>Somerset CCG</w:t>
            </w:r>
          </w:p>
        </w:tc>
        <w:tc>
          <w:tcPr>
            <w:tcW w:w="4787" w:type="dxa"/>
            <w:shd w:val="clear" w:color="auto" w:fill="auto"/>
          </w:tcPr>
          <w:p w:rsidR="005D6F9A" w:rsidRPr="00204797" w:rsidRDefault="005D6F9A" w:rsidP="00A967B5">
            <w:pPr>
              <w:spacing w:after="0" w:line="240" w:lineRule="auto"/>
              <w:rPr>
                <w:rFonts w:ascii="Tahoma" w:hAnsi="Tahoma" w:cs="Tahoma"/>
                <w:bCs/>
                <w:sz w:val="24"/>
                <w:szCs w:val="24"/>
              </w:rPr>
            </w:pPr>
            <w:r w:rsidRPr="00204797">
              <w:rPr>
                <w:rFonts w:ascii="Tahoma" w:hAnsi="Tahoma" w:cs="Tahoma"/>
                <w:bCs/>
                <w:sz w:val="24"/>
                <w:szCs w:val="24"/>
              </w:rPr>
              <w:t>Maintain independence, treatment</w:t>
            </w:r>
            <w:r>
              <w:rPr>
                <w:rFonts w:ascii="Tahoma" w:hAnsi="Tahoma" w:cs="Tahoma"/>
                <w:bCs/>
                <w:sz w:val="24"/>
                <w:szCs w:val="24"/>
              </w:rPr>
              <w:t xml:space="preserve"> and care/support</w:t>
            </w:r>
            <w:r w:rsidRPr="00204797">
              <w:rPr>
                <w:rFonts w:ascii="Tahoma" w:hAnsi="Tahoma" w:cs="Tahoma"/>
                <w:bCs/>
                <w:sz w:val="24"/>
                <w:szCs w:val="24"/>
              </w:rPr>
              <w:t xml:space="preserve"> in home environment</w:t>
            </w:r>
            <w:r>
              <w:rPr>
                <w:rFonts w:ascii="Tahoma" w:hAnsi="Tahoma" w:cs="Tahoma"/>
                <w:bCs/>
                <w:sz w:val="24"/>
                <w:szCs w:val="24"/>
              </w:rPr>
              <w:t xml:space="preserve"> where possible, avoiding of institutional care and potential dependence. </w:t>
            </w:r>
            <w:r w:rsidRPr="00E2707B">
              <w:rPr>
                <w:rFonts w:ascii="Tahoma" w:hAnsi="Tahoma" w:cs="Tahoma"/>
                <w:bCs/>
                <w:sz w:val="24"/>
                <w:szCs w:val="24"/>
              </w:rPr>
              <w:t>Map existing situation and develop proposals for emergency/urgent support e</w:t>
            </w:r>
            <w:r w:rsidR="00A967B5">
              <w:rPr>
                <w:rFonts w:ascii="Tahoma" w:hAnsi="Tahoma" w:cs="Tahoma"/>
                <w:bCs/>
                <w:sz w:val="24"/>
                <w:szCs w:val="24"/>
              </w:rPr>
              <w:t>.</w:t>
            </w:r>
            <w:r w:rsidRPr="00E2707B">
              <w:rPr>
                <w:rFonts w:ascii="Tahoma" w:hAnsi="Tahoma" w:cs="Tahoma"/>
                <w:bCs/>
                <w:sz w:val="24"/>
                <w:szCs w:val="24"/>
              </w:rPr>
              <w:t>g</w:t>
            </w:r>
            <w:r w:rsidR="00A967B5">
              <w:rPr>
                <w:rFonts w:ascii="Tahoma" w:hAnsi="Tahoma" w:cs="Tahoma"/>
                <w:bCs/>
                <w:sz w:val="24"/>
                <w:szCs w:val="24"/>
              </w:rPr>
              <w:t>.</w:t>
            </w:r>
            <w:r w:rsidRPr="00E2707B">
              <w:rPr>
                <w:rFonts w:ascii="Tahoma" w:hAnsi="Tahoma" w:cs="Tahoma"/>
                <w:bCs/>
                <w:sz w:val="24"/>
                <w:szCs w:val="24"/>
              </w:rPr>
              <w:t xml:space="preserve"> emergency respite or rapid response. Facilitate options for Independent Living Teams to access.</w:t>
            </w:r>
          </w:p>
        </w:tc>
        <w:tc>
          <w:tcPr>
            <w:tcW w:w="3535" w:type="dxa"/>
            <w:shd w:val="clear" w:color="auto" w:fill="FFFFFF" w:themeFill="background1"/>
          </w:tcPr>
          <w:p w:rsidR="00972139" w:rsidRDefault="00972139" w:rsidP="00A967B5">
            <w:pPr>
              <w:spacing w:after="0" w:line="240" w:lineRule="auto"/>
              <w:rPr>
                <w:rFonts w:ascii="Tahoma" w:hAnsi="Tahoma" w:cs="Tahoma"/>
                <w:bCs/>
                <w:sz w:val="24"/>
                <w:szCs w:val="24"/>
              </w:rPr>
            </w:pPr>
            <w:r>
              <w:rPr>
                <w:rFonts w:ascii="Tahoma" w:hAnsi="Tahoma" w:cs="Tahoma"/>
                <w:bCs/>
                <w:sz w:val="24"/>
                <w:szCs w:val="24"/>
              </w:rPr>
              <w:t>To be started.</w:t>
            </w:r>
          </w:p>
          <w:p w:rsidR="00972139" w:rsidRDefault="00972139" w:rsidP="00A967B5">
            <w:pPr>
              <w:spacing w:after="0" w:line="240" w:lineRule="auto"/>
              <w:rPr>
                <w:rFonts w:ascii="Tahoma" w:hAnsi="Tahoma" w:cs="Tahoma"/>
                <w:bCs/>
                <w:sz w:val="24"/>
                <w:szCs w:val="24"/>
              </w:rPr>
            </w:pPr>
          </w:p>
          <w:p w:rsidR="005D6F9A" w:rsidRDefault="00E71B9C" w:rsidP="00A967B5">
            <w:pPr>
              <w:spacing w:after="0" w:line="240" w:lineRule="auto"/>
              <w:rPr>
                <w:rFonts w:ascii="Tahoma" w:hAnsi="Tahoma" w:cs="Tahoma"/>
                <w:bCs/>
                <w:sz w:val="24"/>
                <w:szCs w:val="24"/>
              </w:rPr>
            </w:pPr>
            <w:r>
              <w:rPr>
                <w:rFonts w:ascii="Tahoma" w:hAnsi="Tahoma" w:cs="Tahoma"/>
                <w:bCs/>
                <w:sz w:val="24"/>
                <w:szCs w:val="24"/>
              </w:rPr>
              <w:t>Chair to meet with Somerset Partnership NHS FT</w:t>
            </w:r>
            <w:r w:rsidR="00A967B5">
              <w:rPr>
                <w:rFonts w:ascii="Tahoma" w:hAnsi="Tahoma" w:cs="Tahoma"/>
                <w:bCs/>
                <w:sz w:val="24"/>
                <w:szCs w:val="24"/>
              </w:rPr>
              <w:t xml:space="preserve"> </w:t>
            </w:r>
            <w:r w:rsidR="00E34656">
              <w:rPr>
                <w:rFonts w:ascii="Tahoma" w:hAnsi="Tahoma" w:cs="Tahoma"/>
                <w:bCs/>
                <w:sz w:val="24"/>
                <w:szCs w:val="24"/>
              </w:rPr>
              <w:t xml:space="preserve">to discuss and to include </w:t>
            </w:r>
            <w:r w:rsidR="00A967B5" w:rsidRPr="00A967B5">
              <w:rPr>
                <w:rFonts w:ascii="Arial" w:hAnsi="Arial" w:cs="Arial"/>
                <w:bCs/>
                <w:sz w:val="24"/>
                <w:szCs w:val="24"/>
              </w:rPr>
              <w:t>Service Development and Clinical Engagement Manager</w:t>
            </w:r>
            <w:r w:rsidR="00A967B5" w:rsidRPr="00A967B5">
              <w:rPr>
                <w:rFonts w:ascii="Tahoma" w:hAnsi="Tahoma" w:cs="Tahoma"/>
                <w:bCs/>
                <w:sz w:val="24"/>
                <w:szCs w:val="24"/>
              </w:rPr>
              <w:t xml:space="preserve"> </w:t>
            </w:r>
            <w:r w:rsidR="00E34656">
              <w:rPr>
                <w:rFonts w:ascii="Tahoma" w:hAnsi="Tahoma" w:cs="Tahoma"/>
                <w:bCs/>
                <w:sz w:val="24"/>
                <w:szCs w:val="24"/>
              </w:rPr>
              <w:t>(CCG), who is supporting work around dementia.</w:t>
            </w:r>
          </w:p>
          <w:p w:rsidR="00A967B5" w:rsidRPr="00204797" w:rsidRDefault="00A967B5" w:rsidP="00A967B5">
            <w:pPr>
              <w:spacing w:after="0" w:line="240" w:lineRule="auto"/>
              <w:rPr>
                <w:rFonts w:ascii="Tahoma" w:hAnsi="Tahoma" w:cs="Tahoma"/>
                <w:bCs/>
                <w:sz w:val="24"/>
                <w:szCs w:val="24"/>
              </w:rPr>
            </w:pPr>
          </w:p>
        </w:tc>
      </w:tr>
    </w:tbl>
    <w:p w:rsidR="005D6F9A" w:rsidRPr="00270215" w:rsidRDefault="005D6F9A" w:rsidP="005D6F9A">
      <w:pPr>
        <w:rPr>
          <w:rFonts w:ascii="Tahoma" w:hAnsi="Tahoma" w:cs="Tahoma"/>
          <w:b/>
          <w:bCs/>
          <w:sz w:val="24"/>
          <w:szCs w:val="24"/>
        </w:rPr>
      </w:pPr>
    </w:p>
    <w:tbl>
      <w:tblPr>
        <w:tblW w:w="14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97"/>
        <w:gridCol w:w="1730"/>
        <w:gridCol w:w="1704"/>
        <w:gridCol w:w="4201"/>
        <w:gridCol w:w="3535"/>
      </w:tblGrid>
      <w:tr w:rsidR="005D6F9A" w:rsidRPr="008656B7" w:rsidTr="00134F49">
        <w:tc>
          <w:tcPr>
            <w:tcW w:w="11341" w:type="dxa"/>
            <w:gridSpan w:val="5"/>
            <w:shd w:val="clear" w:color="auto" w:fill="47485F"/>
          </w:tcPr>
          <w:p w:rsidR="005D6F9A" w:rsidRPr="008656B7" w:rsidRDefault="005D6F9A" w:rsidP="004C5BEB">
            <w:pPr>
              <w:tabs>
                <w:tab w:val="left" w:pos="2304"/>
                <w:tab w:val="center" w:pos="7192"/>
              </w:tabs>
              <w:spacing w:after="0" w:line="240" w:lineRule="auto"/>
              <w:rPr>
                <w:rFonts w:ascii="Tahoma" w:hAnsi="Tahoma" w:cs="Tahoma"/>
                <w:b/>
                <w:bCs/>
                <w:color w:val="FFFFFF"/>
                <w:sz w:val="24"/>
                <w:szCs w:val="24"/>
              </w:rPr>
            </w:pPr>
            <w:r w:rsidRPr="008656B7">
              <w:rPr>
                <w:rFonts w:ascii="Tahoma" w:hAnsi="Tahoma" w:cs="Tahoma"/>
                <w:b/>
                <w:bCs/>
                <w:color w:val="FFFFFF"/>
                <w:sz w:val="24"/>
                <w:szCs w:val="24"/>
              </w:rPr>
              <w:tab/>
            </w:r>
            <w:r w:rsidRPr="008656B7">
              <w:rPr>
                <w:rFonts w:ascii="Tahoma" w:hAnsi="Tahoma" w:cs="Tahoma"/>
                <w:b/>
                <w:bCs/>
                <w:color w:val="FFFFFF"/>
                <w:sz w:val="24"/>
                <w:szCs w:val="24"/>
              </w:rPr>
              <w:tab/>
              <w:t>2. Access to support before crisis point</w:t>
            </w:r>
          </w:p>
          <w:p w:rsidR="005D6F9A" w:rsidRPr="008656B7" w:rsidRDefault="005D6F9A" w:rsidP="004C5BEB">
            <w:pPr>
              <w:spacing w:after="0" w:line="240" w:lineRule="auto"/>
              <w:rPr>
                <w:rFonts w:ascii="Tahoma" w:hAnsi="Tahoma" w:cs="Tahoma"/>
                <w:b/>
                <w:bCs/>
                <w:sz w:val="24"/>
                <w:szCs w:val="24"/>
              </w:rPr>
            </w:pPr>
          </w:p>
        </w:tc>
        <w:tc>
          <w:tcPr>
            <w:tcW w:w="3535" w:type="dxa"/>
            <w:shd w:val="clear" w:color="auto" w:fill="47485F"/>
          </w:tcPr>
          <w:p w:rsidR="005D6F9A" w:rsidRPr="008656B7" w:rsidRDefault="005D6F9A" w:rsidP="004C5BEB">
            <w:pPr>
              <w:tabs>
                <w:tab w:val="left" w:pos="2304"/>
                <w:tab w:val="center" w:pos="7192"/>
              </w:tabs>
              <w:spacing w:after="0" w:line="240" w:lineRule="auto"/>
              <w:rPr>
                <w:rFonts w:ascii="Tahoma" w:hAnsi="Tahoma" w:cs="Tahoma"/>
                <w:b/>
                <w:bCs/>
                <w:color w:val="FFFFFF"/>
                <w:sz w:val="24"/>
                <w:szCs w:val="24"/>
              </w:rPr>
            </w:pPr>
          </w:p>
        </w:tc>
      </w:tr>
      <w:tr w:rsidR="005D6F9A" w:rsidRPr="008656B7" w:rsidTr="00134F49">
        <w:tc>
          <w:tcPr>
            <w:tcW w:w="1409"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No.</w:t>
            </w:r>
          </w:p>
        </w:tc>
        <w:tc>
          <w:tcPr>
            <w:tcW w:w="2297"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Action </w:t>
            </w:r>
          </w:p>
        </w:tc>
        <w:tc>
          <w:tcPr>
            <w:tcW w:w="1730"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Timescale </w:t>
            </w:r>
          </w:p>
        </w:tc>
        <w:tc>
          <w:tcPr>
            <w:tcW w:w="1704"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Led By</w:t>
            </w:r>
          </w:p>
        </w:tc>
        <w:tc>
          <w:tcPr>
            <w:tcW w:w="4201"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Outcomes</w:t>
            </w:r>
          </w:p>
        </w:tc>
        <w:tc>
          <w:tcPr>
            <w:tcW w:w="3535"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p>
        </w:tc>
      </w:tr>
      <w:tr w:rsidR="005D6F9A" w:rsidRPr="008656B7" w:rsidTr="00134F49">
        <w:tc>
          <w:tcPr>
            <w:tcW w:w="11341" w:type="dxa"/>
            <w:gridSpan w:val="5"/>
            <w:shd w:val="clear" w:color="auto" w:fill="BFDEE1"/>
          </w:tcPr>
          <w:p w:rsidR="005D6F9A" w:rsidRPr="008656B7" w:rsidRDefault="005D6F9A" w:rsidP="004C5BEB">
            <w:pPr>
              <w:tabs>
                <w:tab w:val="left" w:pos="3536"/>
                <w:tab w:val="center" w:pos="7192"/>
              </w:tabs>
              <w:spacing w:after="0" w:line="240" w:lineRule="auto"/>
              <w:rPr>
                <w:rFonts w:ascii="Tahoma" w:hAnsi="Tahoma" w:cs="Tahoma"/>
                <w:b/>
                <w:bCs/>
                <w:szCs w:val="24"/>
              </w:rPr>
            </w:pPr>
            <w:r w:rsidRPr="008656B7">
              <w:rPr>
                <w:rFonts w:ascii="Tahoma" w:hAnsi="Tahoma" w:cs="Tahoma"/>
                <w:b/>
                <w:szCs w:val="24"/>
              </w:rPr>
              <w:tab/>
            </w:r>
            <w:r w:rsidRPr="008656B7">
              <w:rPr>
                <w:rFonts w:ascii="Tahoma" w:hAnsi="Tahoma" w:cs="Tahoma"/>
                <w:b/>
                <w:szCs w:val="24"/>
              </w:rPr>
              <w:tab/>
              <w:t>Improve access to support via primary care</w:t>
            </w:r>
          </w:p>
        </w:tc>
        <w:tc>
          <w:tcPr>
            <w:tcW w:w="3535" w:type="dxa"/>
            <w:shd w:val="clear" w:color="auto" w:fill="BFDEE1"/>
          </w:tcPr>
          <w:p w:rsidR="005D6F9A" w:rsidRPr="008656B7" w:rsidRDefault="005D6F9A" w:rsidP="004C5BEB">
            <w:pPr>
              <w:tabs>
                <w:tab w:val="left" w:pos="3536"/>
                <w:tab w:val="center" w:pos="7192"/>
              </w:tabs>
              <w:spacing w:after="0" w:line="240" w:lineRule="auto"/>
              <w:rPr>
                <w:rFonts w:ascii="Tahoma" w:hAnsi="Tahoma" w:cs="Tahoma"/>
                <w:b/>
                <w:szCs w:val="24"/>
              </w:rPr>
            </w:pPr>
          </w:p>
        </w:tc>
      </w:tr>
      <w:tr w:rsidR="005D6F9A" w:rsidRPr="008656B7" w:rsidTr="00134F49">
        <w:tc>
          <w:tcPr>
            <w:tcW w:w="1409" w:type="dxa"/>
            <w:shd w:val="clear" w:color="auto" w:fill="auto"/>
          </w:tcPr>
          <w:p w:rsidR="005D6F9A" w:rsidRPr="0076650E" w:rsidRDefault="005D6F9A" w:rsidP="004C5BEB">
            <w:pPr>
              <w:spacing w:after="0" w:line="240" w:lineRule="auto"/>
              <w:rPr>
                <w:rFonts w:ascii="Tahoma" w:hAnsi="Tahoma" w:cs="Tahoma"/>
                <w:bCs/>
                <w:sz w:val="24"/>
                <w:szCs w:val="24"/>
              </w:rPr>
            </w:pPr>
            <w:r w:rsidRPr="0076650E">
              <w:rPr>
                <w:rFonts w:ascii="Tahoma" w:hAnsi="Tahoma" w:cs="Tahoma"/>
                <w:bCs/>
                <w:sz w:val="24"/>
                <w:szCs w:val="24"/>
              </w:rPr>
              <w:t>2.1</w:t>
            </w:r>
          </w:p>
        </w:tc>
        <w:tc>
          <w:tcPr>
            <w:tcW w:w="2297" w:type="dxa"/>
            <w:shd w:val="clear" w:color="auto" w:fill="auto"/>
          </w:tcPr>
          <w:p w:rsidR="005D6F9A" w:rsidRPr="002E4479" w:rsidRDefault="005D6F9A" w:rsidP="004C5BEB">
            <w:pPr>
              <w:spacing w:after="0" w:line="240" w:lineRule="auto"/>
              <w:rPr>
                <w:rFonts w:ascii="Tahoma" w:hAnsi="Tahoma" w:cs="Tahoma"/>
                <w:bCs/>
                <w:sz w:val="24"/>
                <w:szCs w:val="24"/>
              </w:rPr>
            </w:pPr>
            <w:r w:rsidRPr="002E4479">
              <w:rPr>
                <w:rFonts w:ascii="Tahoma" w:hAnsi="Tahoma" w:cs="Tahoma"/>
                <w:bCs/>
                <w:sz w:val="24"/>
                <w:szCs w:val="24"/>
              </w:rPr>
              <w:t>Develop schematic resource describing mental health pathways, referral and signposting options for people in mental health crisis, for inclusion on GP Navigator App in Somerset</w:t>
            </w:r>
            <w:r w:rsidR="00A967B5">
              <w:rPr>
                <w:rFonts w:ascii="Tahoma" w:hAnsi="Tahoma" w:cs="Tahoma"/>
                <w:bCs/>
                <w:sz w:val="24"/>
                <w:szCs w:val="24"/>
              </w:rPr>
              <w:t>.</w:t>
            </w:r>
          </w:p>
        </w:tc>
        <w:tc>
          <w:tcPr>
            <w:tcW w:w="1730" w:type="dxa"/>
            <w:shd w:val="clear" w:color="auto" w:fill="auto"/>
          </w:tcPr>
          <w:p w:rsidR="005D6F9A" w:rsidRPr="002E4479" w:rsidRDefault="00E34656" w:rsidP="004C5BEB">
            <w:pPr>
              <w:spacing w:after="0" w:line="240" w:lineRule="auto"/>
              <w:rPr>
                <w:rFonts w:ascii="Tahoma" w:hAnsi="Tahoma" w:cs="Tahoma"/>
                <w:bCs/>
                <w:sz w:val="24"/>
                <w:szCs w:val="24"/>
              </w:rPr>
            </w:pPr>
            <w:r>
              <w:rPr>
                <w:rFonts w:ascii="Tahoma" w:hAnsi="Tahoma" w:cs="Tahoma"/>
                <w:bCs/>
                <w:sz w:val="24"/>
                <w:szCs w:val="24"/>
              </w:rPr>
              <w:t>October 2016</w:t>
            </w:r>
          </w:p>
        </w:tc>
        <w:tc>
          <w:tcPr>
            <w:tcW w:w="1704" w:type="dxa"/>
            <w:shd w:val="clear" w:color="auto" w:fill="auto"/>
          </w:tcPr>
          <w:p w:rsidR="005D6F9A" w:rsidRPr="002E4479" w:rsidRDefault="005D6F9A" w:rsidP="004C5BEB">
            <w:pPr>
              <w:spacing w:after="0" w:line="240" w:lineRule="auto"/>
              <w:rPr>
                <w:rFonts w:ascii="Tahoma" w:hAnsi="Tahoma" w:cs="Tahoma"/>
                <w:bCs/>
                <w:sz w:val="24"/>
                <w:szCs w:val="24"/>
              </w:rPr>
            </w:pPr>
            <w:r w:rsidRPr="002E4479">
              <w:rPr>
                <w:rFonts w:ascii="Tahoma" w:hAnsi="Tahoma" w:cs="Tahoma"/>
                <w:bCs/>
                <w:sz w:val="24"/>
                <w:szCs w:val="24"/>
              </w:rPr>
              <w:t>Somerset Partnership NHS</w:t>
            </w:r>
            <w:r w:rsidR="00A967B5">
              <w:rPr>
                <w:rFonts w:ascii="Tahoma" w:hAnsi="Tahoma" w:cs="Tahoma"/>
                <w:bCs/>
                <w:sz w:val="24"/>
                <w:szCs w:val="24"/>
              </w:rPr>
              <w:t xml:space="preserve"> </w:t>
            </w:r>
            <w:r w:rsidRPr="002E4479">
              <w:rPr>
                <w:rFonts w:ascii="Tahoma" w:hAnsi="Tahoma" w:cs="Tahoma"/>
                <w:bCs/>
                <w:sz w:val="24"/>
                <w:szCs w:val="24"/>
              </w:rPr>
              <w:t>FT</w:t>
            </w:r>
            <w:r>
              <w:rPr>
                <w:rFonts w:ascii="Tahoma" w:hAnsi="Tahoma" w:cs="Tahoma"/>
                <w:bCs/>
                <w:sz w:val="24"/>
                <w:szCs w:val="24"/>
              </w:rPr>
              <w:t xml:space="preserve"> and Somerset CCG</w:t>
            </w:r>
          </w:p>
        </w:tc>
        <w:tc>
          <w:tcPr>
            <w:tcW w:w="4201" w:type="dxa"/>
            <w:shd w:val="clear" w:color="auto" w:fill="auto"/>
          </w:tcPr>
          <w:p w:rsidR="005D6F9A" w:rsidRDefault="005D6F9A" w:rsidP="004C5BEB">
            <w:pPr>
              <w:spacing w:after="0" w:line="240" w:lineRule="auto"/>
              <w:rPr>
                <w:rFonts w:ascii="Tahoma" w:hAnsi="Tahoma" w:cs="Tahoma"/>
                <w:bCs/>
                <w:sz w:val="24"/>
                <w:szCs w:val="24"/>
              </w:rPr>
            </w:pPr>
            <w:r w:rsidRPr="0076650E">
              <w:rPr>
                <w:rFonts w:ascii="Tahoma" w:hAnsi="Tahoma" w:cs="Tahoma"/>
                <w:bCs/>
                <w:sz w:val="24"/>
                <w:szCs w:val="24"/>
              </w:rPr>
              <w:t>Improved primary care practice in referral and signposting, reduced level of inappropriate referrals</w:t>
            </w:r>
            <w:r>
              <w:rPr>
                <w:rFonts w:ascii="Tahoma" w:hAnsi="Tahoma" w:cs="Tahoma"/>
                <w:bCs/>
                <w:sz w:val="24"/>
                <w:szCs w:val="24"/>
              </w:rPr>
              <w:t xml:space="preserve"> and of secondary care referrals</w:t>
            </w:r>
          </w:p>
          <w:p w:rsidR="005D6F9A" w:rsidRPr="0076650E" w:rsidRDefault="005D6F9A" w:rsidP="00A967B5">
            <w:pPr>
              <w:spacing w:after="0" w:line="240" w:lineRule="auto"/>
              <w:rPr>
                <w:rFonts w:ascii="Tahoma" w:hAnsi="Tahoma" w:cs="Tahoma"/>
                <w:bCs/>
                <w:sz w:val="24"/>
                <w:szCs w:val="24"/>
              </w:rPr>
            </w:pPr>
            <w:r w:rsidRPr="00E2707B">
              <w:rPr>
                <w:rFonts w:ascii="Tahoma" w:hAnsi="Tahoma" w:cs="Tahoma"/>
                <w:bCs/>
                <w:sz w:val="24"/>
                <w:szCs w:val="24"/>
              </w:rPr>
              <w:t>Easy access for GPs to existing information resources e</w:t>
            </w:r>
            <w:r w:rsidR="00A967B5">
              <w:rPr>
                <w:rFonts w:ascii="Tahoma" w:hAnsi="Tahoma" w:cs="Tahoma"/>
                <w:bCs/>
                <w:sz w:val="24"/>
                <w:szCs w:val="24"/>
              </w:rPr>
              <w:t>.</w:t>
            </w:r>
            <w:r w:rsidRPr="00E2707B">
              <w:rPr>
                <w:rFonts w:ascii="Tahoma" w:hAnsi="Tahoma" w:cs="Tahoma"/>
                <w:bCs/>
                <w:sz w:val="24"/>
                <w:szCs w:val="24"/>
              </w:rPr>
              <w:t>g</w:t>
            </w:r>
            <w:r w:rsidR="00A967B5">
              <w:rPr>
                <w:rFonts w:ascii="Tahoma" w:hAnsi="Tahoma" w:cs="Tahoma"/>
                <w:bCs/>
                <w:sz w:val="24"/>
                <w:szCs w:val="24"/>
              </w:rPr>
              <w:t xml:space="preserve">. </w:t>
            </w:r>
            <w:r w:rsidRPr="00E2707B">
              <w:rPr>
                <w:rFonts w:ascii="Tahoma" w:hAnsi="Tahoma" w:cs="Tahoma"/>
                <w:bCs/>
                <w:sz w:val="24"/>
                <w:szCs w:val="24"/>
              </w:rPr>
              <w:t>Somerset Choices</w:t>
            </w:r>
            <w:r w:rsidR="00A967B5">
              <w:rPr>
                <w:rFonts w:ascii="Tahoma" w:hAnsi="Tahoma" w:cs="Tahoma"/>
                <w:bCs/>
                <w:sz w:val="24"/>
                <w:szCs w:val="24"/>
              </w:rPr>
              <w:t>.</w:t>
            </w:r>
          </w:p>
        </w:tc>
        <w:tc>
          <w:tcPr>
            <w:tcW w:w="3535" w:type="dxa"/>
            <w:shd w:val="clear" w:color="auto" w:fill="FFFFFF" w:themeFill="background1"/>
          </w:tcPr>
          <w:p w:rsidR="00972139" w:rsidRDefault="00972139" w:rsidP="00E71B9C">
            <w:pPr>
              <w:spacing w:after="0" w:line="240" w:lineRule="auto"/>
              <w:rPr>
                <w:rFonts w:ascii="Tahoma" w:hAnsi="Tahoma" w:cs="Tahoma"/>
                <w:bCs/>
                <w:sz w:val="24"/>
                <w:szCs w:val="24"/>
              </w:rPr>
            </w:pPr>
            <w:r>
              <w:rPr>
                <w:rFonts w:ascii="Tahoma" w:hAnsi="Tahoma" w:cs="Tahoma"/>
                <w:bCs/>
                <w:sz w:val="24"/>
                <w:szCs w:val="24"/>
              </w:rPr>
              <w:t>To be started.</w:t>
            </w:r>
          </w:p>
          <w:p w:rsidR="00972139" w:rsidRDefault="00972139" w:rsidP="00E71B9C">
            <w:pPr>
              <w:spacing w:after="0" w:line="240" w:lineRule="auto"/>
              <w:rPr>
                <w:rFonts w:ascii="Tahoma" w:hAnsi="Tahoma" w:cs="Tahoma"/>
                <w:bCs/>
                <w:sz w:val="24"/>
                <w:szCs w:val="24"/>
              </w:rPr>
            </w:pPr>
          </w:p>
          <w:p w:rsidR="005D6F9A" w:rsidRPr="0076650E" w:rsidRDefault="00A967B5" w:rsidP="00E71B9C">
            <w:pPr>
              <w:spacing w:after="0" w:line="240" w:lineRule="auto"/>
              <w:rPr>
                <w:rFonts w:ascii="Tahoma" w:hAnsi="Tahoma" w:cs="Tahoma"/>
                <w:bCs/>
                <w:sz w:val="24"/>
                <w:szCs w:val="24"/>
              </w:rPr>
            </w:pPr>
            <w:r>
              <w:rPr>
                <w:rFonts w:ascii="Tahoma" w:hAnsi="Tahoma" w:cs="Tahoma"/>
                <w:bCs/>
                <w:sz w:val="24"/>
                <w:szCs w:val="24"/>
              </w:rPr>
              <w:t xml:space="preserve">CCG lead GP for Mental Health &amp; </w:t>
            </w:r>
            <w:r w:rsidR="00E34656">
              <w:rPr>
                <w:rFonts w:ascii="Tahoma" w:hAnsi="Tahoma" w:cs="Tahoma"/>
                <w:bCs/>
                <w:sz w:val="24"/>
                <w:szCs w:val="24"/>
              </w:rPr>
              <w:t>S</w:t>
            </w:r>
            <w:r>
              <w:rPr>
                <w:rFonts w:ascii="Tahoma" w:hAnsi="Tahoma" w:cs="Tahoma"/>
                <w:bCs/>
                <w:sz w:val="24"/>
                <w:szCs w:val="24"/>
              </w:rPr>
              <w:t>omerset Partnership NHS F</w:t>
            </w:r>
            <w:r w:rsidR="00E71B9C">
              <w:rPr>
                <w:rFonts w:ascii="Tahoma" w:hAnsi="Tahoma" w:cs="Tahoma"/>
                <w:bCs/>
                <w:sz w:val="24"/>
                <w:szCs w:val="24"/>
              </w:rPr>
              <w:t>T</w:t>
            </w:r>
            <w:r w:rsidR="00E34656">
              <w:rPr>
                <w:rFonts w:ascii="Tahoma" w:hAnsi="Tahoma" w:cs="Tahoma"/>
                <w:bCs/>
                <w:sz w:val="24"/>
                <w:szCs w:val="24"/>
              </w:rPr>
              <w:t xml:space="preserve"> to be </w:t>
            </w:r>
            <w:r>
              <w:rPr>
                <w:rFonts w:ascii="Tahoma" w:hAnsi="Tahoma" w:cs="Tahoma"/>
                <w:bCs/>
                <w:sz w:val="24"/>
                <w:szCs w:val="24"/>
              </w:rPr>
              <w:t xml:space="preserve">engaged </w:t>
            </w:r>
            <w:r w:rsidR="00E34656">
              <w:rPr>
                <w:rFonts w:ascii="Tahoma" w:hAnsi="Tahoma" w:cs="Tahoma"/>
                <w:bCs/>
                <w:sz w:val="24"/>
                <w:szCs w:val="24"/>
              </w:rPr>
              <w:t>in this work.</w:t>
            </w:r>
          </w:p>
        </w:tc>
      </w:tr>
      <w:tr w:rsidR="005D6F9A" w:rsidRPr="008656B7" w:rsidTr="00134F49">
        <w:trPr>
          <w:trHeight w:val="542"/>
        </w:trPr>
        <w:tc>
          <w:tcPr>
            <w:tcW w:w="11341" w:type="dxa"/>
            <w:gridSpan w:val="5"/>
            <w:shd w:val="clear" w:color="auto" w:fill="47485F"/>
          </w:tcPr>
          <w:p w:rsidR="005D6F9A" w:rsidRPr="008656B7" w:rsidRDefault="005D6F9A" w:rsidP="004C5B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hAnsi="Tahoma" w:cs="Tahoma"/>
                <w:b/>
                <w:bCs/>
                <w:color w:val="FFFFFF"/>
                <w:sz w:val="24"/>
                <w:szCs w:val="24"/>
              </w:rPr>
            </w:pPr>
            <w:r w:rsidRPr="008656B7">
              <w:rPr>
                <w:rFonts w:ascii="Tahoma" w:hAnsi="Tahoma" w:cs="Tahoma"/>
                <w:b/>
                <w:bCs/>
                <w:color w:val="FFFFFF"/>
                <w:sz w:val="24"/>
                <w:szCs w:val="24"/>
              </w:rPr>
              <w:lastRenderedPageBreak/>
              <w:t>3. Urgent and emergency access to crisis care</w:t>
            </w:r>
          </w:p>
          <w:p w:rsidR="005D6F9A" w:rsidRPr="008656B7" w:rsidRDefault="005D6F9A" w:rsidP="004C5BEB">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spacing w:after="0" w:line="240" w:lineRule="auto"/>
              <w:rPr>
                <w:rFonts w:ascii="Tahoma" w:hAnsi="Tahoma" w:cs="Tahoma"/>
                <w:b/>
                <w:bCs/>
                <w:color w:val="FFFFFF"/>
                <w:sz w:val="24"/>
                <w:szCs w:val="24"/>
              </w:rPr>
            </w:pPr>
            <w:r w:rsidRPr="008656B7">
              <w:rPr>
                <w:rFonts w:ascii="Tahoma" w:hAnsi="Tahoma" w:cs="Tahoma"/>
                <w:b/>
                <w:bCs/>
                <w:color w:val="FFFFFF"/>
                <w:sz w:val="24"/>
                <w:szCs w:val="24"/>
              </w:rPr>
              <w:tab/>
            </w:r>
          </w:p>
        </w:tc>
        <w:tc>
          <w:tcPr>
            <w:tcW w:w="3535" w:type="dxa"/>
            <w:shd w:val="clear" w:color="auto" w:fill="47485F"/>
          </w:tcPr>
          <w:p w:rsidR="005D6F9A" w:rsidRPr="008656B7" w:rsidRDefault="005D6F9A" w:rsidP="004C5B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hAnsi="Tahoma" w:cs="Tahoma"/>
                <w:b/>
                <w:bCs/>
                <w:color w:val="FFFFFF"/>
                <w:sz w:val="24"/>
                <w:szCs w:val="24"/>
              </w:rPr>
            </w:pPr>
          </w:p>
        </w:tc>
      </w:tr>
      <w:tr w:rsidR="005D6F9A" w:rsidRPr="008656B7" w:rsidTr="00134F49">
        <w:tc>
          <w:tcPr>
            <w:tcW w:w="1409"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No.</w:t>
            </w:r>
          </w:p>
        </w:tc>
        <w:tc>
          <w:tcPr>
            <w:tcW w:w="2297"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Action </w:t>
            </w:r>
          </w:p>
        </w:tc>
        <w:tc>
          <w:tcPr>
            <w:tcW w:w="1730"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Timescale </w:t>
            </w:r>
          </w:p>
        </w:tc>
        <w:tc>
          <w:tcPr>
            <w:tcW w:w="1704"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Led By</w:t>
            </w:r>
          </w:p>
        </w:tc>
        <w:tc>
          <w:tcPr>
            <w:tcW w:w="4201"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Outcomes</w:t>
            </w:r>
          </w:p>
        </w:tc>
        <w:tc>
          <w:tcPr>
            <w:tcW w:w="3535"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p>
        </w:tc>
      </w:tr>
      <w:tr w:rsidR="005D6F9A" w:rsidRPr="008656B7" w:rsidTr="00134F49">
        <w:tc>
          <w:tcPr>
            <w:tcW w:w="11341" w:type="dxa"/>
            <w:gridSpan w:val="5"/>
            <w:shd w:val="clear" w:color="auto" w:fill="BFDEE1"/>
          </w:tcPr>
          <w:p w:rsidR="005D6F9A" w:rsidRPr="008656B7" w:rsidRDefault="005D6F9A" w:rsidP="004C5BEB">
            <w:pPr>
              <w:spacing w:after="0" w:line="240" w:lineRule="auto"/>
              <w:jc w:val="center"/>
              <w:rPr>
                <w:rFonts w:ascii="Tahoma" w:hAnsi="Tahoma" w:cs="Tahoma"/>
                <w:b/>
                <w:bCs/>
                <w:szCs w:val="24"/>
              </w:rPr>
            </w:pPr>
            <w:r w:rsidRPr="008656B7">
              <w:rPr>
                <w:rFonts w:ascii="Tahoma" w:hAnsi="Tahoma" w:cs="Tahoma"/>
                <w:b/>
                <w:szCs w:val="24"/>
              </w:rPr>
              <w:t>Improve NHS emergency response to mental health crisis</w:t>
            </w:r>
          </w:p>
        </w:tc>
        <w:tc>
          <w:tcPr>
            <w:tcW w:w="3535" w:type="dxa"/>
            <w:tcBorders>
              <w:bottom w:val="single" w:sz="4" w:space="0" w:color="auto"/>
            </w:tcBorders>
            <w:shd w:val="clear" w:color="auto" w:fill="BFDEE1"/>
          </w:tcPr>
          <w:p w:rsidR="005D6F9A" w:rsidRPr="008656B7" w:rsidRDefault="005D6F9A" w:rsidP="004C5BEB">
            <w:pPr>
              <w:spacing w:after="0" w:line="240" w:lineRule="auto"/>
              <w:jc w:val="center"/>
              <w:rPr>
                <w:rFonts w:ascii="Tahoma" w:hAnsi="Tahoma" w:cs="Tahoma"/>
                <w:b/>
                <w:szCs w:val="24"/>
              </w:rPr>
            </w:pPr>
          </w:p>
        </w:tc>
      </w:tr>
      <w:tr w:rsidR="005D6F9A" w:rsidRPr="008656B7" w:rsidTr="00134F49">
        <w:tc>
          <w:tcPr>
            <w:tcW w:w="1409"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3.1</w:t>
            </w:r>
          </w:p>
        </w:tc>
        <w:tc>
          <w:tcPr>
            <w:tcW w:w="2297" w:type="dxa"/>
            <w:shd w:val="clear" w:color="auto" w:fill="auto"/>
          </w:tcPr>
          <w:p w:rsidR="005D6F9A" w:rsidRPr="008656B7" w:rsidRDefault="005D6F9A" w:rsidP="00862F50">
            <w:pPr>
              <w:rPr>
                <w:rFonts w:ascii="Tahoma" w:hAnsi="Tahoma" w:cs="Tahoma"/>
                <w:bCs/>
                <w:sz w:val="24"/>
                <w:szCs w:val="24"/>
              </w:rPr>
            </w:pPr>
            <w:r w:rsidRPr="008656B7">
              <w:rPr>
                <w:rFonts w:ascii="Tahoma" w:hAnsi="Tahoma" w:cs="Tahoma"/>
                <w:bCs/>
                <w:sz w:val="24"/>
                <w:szCs w:val="24"/>
              </w:rPr>
              <w:t>Develop proposal and business case for 24/7 community crisis resolution and home treatment service</w:t>
            </w:r>
            <w:r w:rsidR="003A4607">
              <w:rPr>
                <w:rFonts w:ascii="Tahoma" w:hAnsi="Tahoma" w:cs="Tahoma"/>
                <w:bCs/>
                <w:sz w:val="24"/>
                <w:szCs w:val="24"/>
              </w:rPr>
              <w:t>.</w:t>
            </w:r>
          </w:p>
        </w:tc>
        <w:tc>
          <w:tcPr>
            <w:tcW w:w="1730"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July 2015</w:t>
            </w:r>
          </w:p>
        </w:tc>
        <w:tc>
          <w:tcPr>
            <w:tcW w:w="1704"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Somerset Partnership NHS</w:t>
            </w:r>
            <w:r w:rsidR="00F0543A">
              <w:rPr>
                <w:rFonts w:ascii="Tahoma" w:hAnsi="Tahoma" w:cs="Tahoma"/>
                <w:bCs/>
                <w:sz w:val="24"/>
                <w:szCs w:val="24"/>
              </w:rPr>
              <w:t xml:space="preserve"> </w:t>
            </w:r>
            <w:r w:rsidRPr="008656B7">
              <w:rPr>
                <w:rFonts w:ascii="Tahoma" w:hAnsi="Tahoma" w:cs="Tahoma"/>
                <w:bCs/>
                <w:sz w:val="24"/>
                <w:szCs w:val="24"/>
              </w:rPr>
              <w:t>FT and</w:t>
            </w:r>
          </w:p>
          <w:p w:rsidR="005D6F9A" w:rsidRPr="008656B7" w:rsidRDefault="005D6F9A" w:rsidP="004C5BEB">
            <w:pPr>
              <w:spacing w:after="0" w:line="240" w:lineRule="auto"/>
              <w:rPr>
                <w:rFonts w:ascii="Tahoma" w:hAnsi="Tahoma" w:cs="Tahoma"/>
                <w:b/>
                <w:bCs/>
                <w:sz w:val="24"/>
                <w:szCs w:val="24"/>
              </w:rPr>
            </w:pPr>
            <w:r w:rsidRPr="008656B7">
              <w:rPr>
                <w:rFonts w:ascii="Tahoma" w:hAnsi="Tahoma" w:cs="Tahoma"/>
                <w:bCs/>
                <w:sz w:val="24"/>
                <w:szCs w:val="24"/>
              </w:rPr>
              <w:t>Somerset CCG</w:t>
            </w:r>
          </w:p>
        </w:tc>
        <w:tc>
          <w:tcPr>
            <w:tcW w:w="4201"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Extension of working hours of existing community crisis provision (</w:t>
            </w:r>
            <w:r w:rsidR="00F0543A">
              <w:rPr>
                <w:rFonts w:ascii="Tahoma" w:hAnsi="Tahoma" w:cs="Tahoma"/>
                <w:bCs/>
                <w:sz w:val="24"/>
                <w:szCs w:val="24"/>
              </w:rPr>
              <w:t xml:space="preserve">was </w:t>
            </w:r>
            <w:r w:rsidRPr="008656B7">
              <w:rPr>
                <w:rFonts w:ascii="Tahoma" w:hAnsi="Tahoma" w:cs="Tahoma"/>
                <w:bCs/>
                <w:sz w:val="24"/>
                <w:szCs w:val="24"/>
              </w:rPr>
              <w:t>until 10pm only</w:t>
            </w:r>
            <w:r w:rsidR="00F0543A">
              <w:rPr>
                <w:rFonts w:ascii="Tahoma" w:hAnsi="Tahoma" w:cs="Tahoma"/>
                <w:bCs/>
                <w:sz w:val="24"/>
                <w:szCs w:val="24"/>
              </w:rPr>
              <w:t>, although there are Night Assessor roles</w:t>
            </w:r>
            <w:r w:rsidRPr="008656B7">
              <w:rPr>
                <w:rFonts w:ascii="Tahoma" w:hAnsi="Tahoma" w:cs="Tahoma"/>
                <w:bCs/>
                <w:sz w:val="24"/>
                <w:szCs w:val="24"/>
              </w:rPr>
              <w:t xml:space="preserve">), enabling fast access to assessment and support 24 hours per day, 7 days per week </w:t>
            </w:r>
          </w:p>
          <w:p w:rsidR="005D6F9A" w:rsidRPr="008656B7" w:rsidRDefault="005D6F9A" w:rsidP="00862F50">
            <w:pPr>
              <w:spacing w:after="0" w:line="240" w:lineRule="auto"/>
              <w:rPr>
                <w:rFonts w:ascii="Tahoma" w:hAnsi="Tahoma" w:cs="Tahoma"/>
                <w:bCs/>
                <w:sz w:val="24"/>
                <w:szCs w:val="24"/>
              </w:rPr>
            </w:pPr>
            <w:proofErr w:type="gramStart"/>
            <w:r w:rsidRPr="008656B7">
              <w:rPr>
                <w:rFonts w:ascii="Tahoma" w:hAnsi="Tahoma" w:cs="Tahoma"/>
                <w:bCs/>
                <w:sz w:val="24"/>
                <w:szCs w:val="24"/>
              </w:rPr>
              <w:t>by</w:t>
            </w:r>
            <w:proofErr w:type="gramEnd"/>
            <w:r w:rsidRPr="008656B7">
              <w:rPr>
                <w:rFonts w:ascii="Tahoma" w:hAnsi="Tahoma" w:cs="Tahoma"/>
                <w:bCs/>
                <w:sz w:val="24"/>
                <w:szCs w:val="24"/>
              </w:rPr>
              <w:t xml:space="preserve"> ensuring services in Somerset are appropriately commissioned and resourced to deliver 24/7 crisis response for patients and carers the in </w:t>
            </w:r>
            <w:r>
              <w:rPr>
                <w:rFonts w:ascii="Tahoma" w:hAnsi="Tahoma" w:cs="Tahoma"/>
                <w:bCs/>
                <w:sz w:val="24"/>
                <w:szCs w:val="24"/>
              </w:rPr>
              <w:t xml:space="preserve">the </w:t>
            </w:r>
            <w:r w:rsidRPr="008656B7">
              <w:rPr>
                <w:rFonts w:ascii="Tahoma" w:hAnsi="Tahoma" w:cs="Tahoma"/>
                <w:bCs/>
                <w:sz w:val="24"/>
                <w:szCs w:val="24"/>
              </w:rPr>
              <w:t>most appropriate settings including their own homes</w:t>
            </w:r>
            <w:r>
              <w:rPr>
                <w:rFonts w:ascii="Tahoma" w:hAnsi="Tahoma" w:cs="Tahoma"/>
                <w:bCs/>
                <w:sz w:val="24"/>
                <w:szCs w:val="24"/>
              </w:rPr>
              <w:t xml:space="preserve">. </w:t>
            </w:r>
            <w:r w:rsidR="00862F50">
              <w:rPr>
                <w:rFonts w:ascii="Tahoma" w:hAnsi="Tahoma" w:cs="Tahoma"/>
                <w:bCs/>
                <w:sz w:val="24"/>
                <w:szCs w:val="24"/>
              </w:rPr>
              <w:t xml:space="preserve">Includes liaison with ambulance crews to reduce inappropriate conveyance to A&amp;E. </w:t>
            </w:r>
            <w:r>
              <w:rPr>
                <w:rFonts w:ascii="Tahoma" w:hAnsi="Tahoma" w:cs="Tahoma"/>
                <w:bCs/>
                <w:sz w:val="24"/>
                <w:szCs w:val="24"/>
              </w:rPr>
              <w:t xml:space="preserve">Reduces need for psychiatric assessments via A&amp;E departments. </w:t>
            </w:r>
            <w:r w:rsidRPr="00862F50">
              <w:rPr>
                <w:rFonts w:ascii="Tahoma" w:hAnsi="Tahoma" w:cs="Tahoma"/>
                <w:bCs/>
                <w:sz w:val="24"/>
                <w:szCs w:val="24"/>
              </w:rPr>
              <w:t>Develop and disseminate agreed definition of revised model.</w:t>
            </w:r>
          </w:p>
        </w:tc>
        <w:tc>
          <w:tcPr>
            <w:tcW w:w="3535" w:type="dxa"/>
            <w:shd w:val="clear" w:color="auto" w:fill="FFFFFF" w:themeFill="background1"/>
          </w:tcPr>
          <w:p w:rsidR="005D6F9A" w:rsidRDefault="00E34656" w:rsidP="004C5BEB">
            <w:pPr>
              <w:spacing w:after="0" w:line="240" w:lineRule="auto"/>
              <w:rPr>
                <w:rFonts w:ascii="Tahoma" w:hAnsi="Tahoma" w:cs="Tahoma"/>
                <w:bCs/>
                <w:sz w:val="24"/>
                <w:szCs w:val="24"/>
              </w:rPr>
            </w:pPr>
            <w:r>
              <w:rPr>
                <w:rFonts w:ascii="Tahoma" w:hAnsi="Tahoma" w:cs="Tahoma"/>
                <w:bCs/>
                <w:sz w:val="24"/>
                <w:szCs w:val="24"/>
              </w:rPr>
              <w:t>Completed</w:t>
            </w:r>
          </w:p>
          <w:p w:rsidR="00E34656" w:rsidRDefault="00E34656" w:rsidP="004C5BEB">
            <w:pPr>
              <w:spacing w:after="0" w:line="240" w:lineRule="auto"/>
              <w:rPr>
                <w:rFonts w:ascii="Tahoma" w:hAnsi="Tahoma" w:cs="Tahoma"/>
                <w:bCs/>
                <w:sz w:val="24"/>
                <w:szCs w:val="24"/>
              </w:rPr>
            </w:pPr>
          </w:p>
          <w:p w:rsidR="00E34656" w:rsidRDefault="00E34656" w:rsidP="004C5BEB">
            <w:pPr>
              <w:spacing w:after="0" w:line="240" w:lineRule="auto"/>
              <w:rPr>
                <w:rFonts w:ascii="Tahoma" w:hAnsi="Tahoma" w:cs="Tahoma"/>
                <w:bCs/>
                <w:sz w:val="24"/>
                <w:szCs w:val="24"/>
              </w:rPr>
            </w:pPr>
            <w:r>
              <w:rPr>
                <w:rFonts w:ascii="Tahoma" w:hAnsi="Tahoma" w:cs="Tahoma"/>
                <w:bCs/>
                <w:sz w:val="24"/>
                <w:szCs w:val="24"/>
              </w:rPr>
              <w:t>Group to receive information on revised model at next meeting.</w:t>
            </w:r>
          </w:p>
          <w:p w:rsidR="00E34656" w:rsidRDefault="00E34656" w:rsidP="004C5BEB">
            <w:pPr>
              <w:spacing w:after="0" w:line="240" w:lineRule="auto"/>
              <w:rPr>
                <w:rFonts w:ascii="Tahoma" w:hAnsi="Tahoma" w:cs="Tahoma"/>
                <w:bCs/>
                <w:sz w:val="24"/>
                <w:szCs w:val="24"/>
              </w:rPr>
            </w:pPr>
          </w:p>
          <w:p w:rsidR="00E34656" w:rsidRPr="008656B7" w:rsidRDefault="00E34656" w:rsidP="004C5BEB">
            <w:pPr>
              <w:spacing w:after="0" w:line="240" w:lineRule="auto"/>
              <w:rPr>
                <w:rFonts w:ascii="Tahoma" w:hAnsi="Tahoma" w:cs="Tahoma"/>
                <w:bCs/>
                <w:sz w:val="24"/>
                <w:szCs w:val="24"/>
              </w:rPr>
            </w:pPr>
            <w:r>
              <w:rPr>
                <w:rFonts w:ascii="Tahoma" w:hAnsi="Tahoma" w:cs="Tahoma"/>
                <w:bCs/>
                <w:sz w:val="24"/>
                <w:szCs w:val="24"/>
              </w:rPr>
              <w:t xml:space="preserve">NB posts </w:t>
            </w:r>
            <w:r w:rsidR="00F0543A">
              <w:rPr>
                <w:rFonts w:ascii="Tahoma" w:hAnsi="Tahoma" w:cs="Tahoma"/>
                <w:bCs/>
                <w:sz w:val="24"/>
                <w:szCs w:val="24"/>
              </w:rPr>
              <w:t xml:space="preserve">advertised and are </w:t>
            </w:r>
            <w:r>
              <w:rPr>
                <w:rFonts w:ascii="Tahoma" w:hAnsi="Tahoma" w:cs="Tahoma"/>
                <w:bCs/>
                <w:sz w:val="24"/>
                <w:szCs w:val="24"/>
              </w:rPr>
              <w:t>being recruited to.</w:t>
            </w:r>
          </w:p>
        </w:tc>
      </w:tr>
      <w:tr w:rsidR="005D6F9A" w:rsidRPr="008656B7" w:rsidTr="00134F49">
        <w:tc>
          <w:tcPr>
            <w:tcW w:w="1409" w:type="dxa"/>
            <w:shd w:val="clear" w:color="auto" w:fill="auto"/>
          </w:tcPr>
          <w:p w:rsidR="005D6F9A" w:rsidRPr="00ED05E8" w:rsidRDefault="005D6F9A" w:rsidP="004C5BEB">
            <w:pPr>
              <w:spacing w:after="0" w:line="240" w:lineRule="auto"/>
              <w:rPr>
                <w:rFonts w:ascii="Tahoma" w:hAnsi="Tahoma" w:cs="Tahoma"/>
                <w:bCs/>
                <w:sz w:val="24"/>
                <w:szCs w:val="24"/>
              </w:rPr>
            </w:pPr>
            <w:r w:rsidRPr="00ED05E8">
              <w:rPr>
                <w:rFonts w:ascii="Tahoma" w:hAnsi="Tahoma" w:cs="Tahoma"/>
                <w:bCs/>
                <w:sz w:val="24"/>
                <w:szCs w:val="24"/>
              </w:rPr>
              <w:t>3.2</w:t>
            </w:r>
          </w:p>
        </w:tc>
        <w:tc>
          <w:tcPr>
            <w:tcW w:w="2297" w:type="dxa"/>
            <w:shd w:val="clear" w:color="auto" w:fill="auto"/>
          </w:tcPr>
          <w:p w:rsidR="005D6F9A" w:rsidRPr="00ED05E8" w:rsidRDefault="005D6F9A" w:rsidP="004C5BEB">
            <w:pPr>
              <w:spacing w:after="0" w:line="240" w:lineRule="auto"/>
              <w:rPr>
                <w:rFonts w:ascii="Tahoma" w:hAnsi="Tahoma" w:cs="Tahoma"/>
                <w:bCs/>
                <w:sz w:val="24"/>
                <w:szCs w:val="24"/>
              </w:rPr>
            </w:pPr>
            <w:r w:rsidRPr="00ED05E8">
              <w:rPr>
                <w:rFonts w:ascii="Tahoma" w:hAnsi="Tahoma" w:cs="Tahoma"/>
                <w:bCs/>
                <w:sz w:val="24"/>
                <w:szCs w:val="24"/>
              </w:rPr>
              <w:t xml:space="preserve">Review Mental Health Acute Care Pathway: Organise local conference of partner agencies and service users </w:t>
            </w:r>
            <w:r w:rsidRPr="00ED05E8">
              <w:rPr>
                <w:rFonts w:ascii="Tahoma" w:hAnsi="Tahoma" w:cs="Tahoma"/>
                <w:bCs/>
                <w:sz w:val="24"/>
                <w:szCs w:val="24"/>
              </w:rPr>
              <w:lastRenderedPageBreak/>
              <w:t xml:space="preserve">to consult on </w:t>
            </w:r>
            <w:r>
              <w:rPr>
                <w:rFonts w:ascii="Tahoma" w:hAnsi="Tahoma" w:cs="Tahoma"/>
                <w:bCs/>
                <w:sz w:val="24"/>
                <w:szCs w:val="24"/>
              </w:rPr>
              <w:t xml:space="preserve">gaps, </w:t>
            </w:r>
            <w:r w:rsidRPr="00ED05E8">
              <w:rPr>
                <w:rFonts w:ascii="Tahoma" w:hAnsi="Tahoma" w:cs="Tahoma"/>
                <w:bCs/>
                <w:sz w:val="24"/>
                <w:szCs w:val="24"/>
              </w:rPr>
              <w:t>pathway changes and improvements</w:t>
            </w:r>
            <w:r w:rsidR="003A4607">
              <w:rPr>
                <w:rFonts w:ascii="Tahoma" w:hAnsi="Tahoma" w:cs="Tahoma"/>
                <w:bCs/>
                <w:sz w:val="24"/>
                <w:szCs w:val="24"/>
              </w:rPr>
              <w:t>.</w:t>
            </w:r>
          </w:p>
        </w:tc>
        <w:tc>
          <w:tcPr>
            <w:tcW w:w="1730" w:type="dxa"/>
            <w:shd w:val="clear" w:color="auto" w:fill="auto"/>
          </w:tcPr>
          <w:p w:rsidR="005D6F9A" w:rsidRPr="00ED05E8" w:rsidRDefault="005D6F9A" w:rsidP="00E34656">
            <w:pPr>
              <w:spacing w:after="0" w:line="240" w:lineRule="auto"/>
              <w:rPr>
                <w:rFonts w:ascii="Tahoma" w:hAnsi="Tahoma" w:cs="Tahoma"/>
                <w:bCs/>
                <w:sz w:val="24"/>
                <w:szCs w:val="24"/>
              </w:rPr>
            </w:pPr>
            <w:r w:rsidRPr="00ED05E8">
              <w:rPr>
                <w:rFonts w:ascii="Tahoma" w:hAnsi="Tahoma" w:cs="Tahoma"/>
                <w:bCs/>
                <w:sz w:val="24"/>
                <w:szCs w:val="24"/>
              </w:rPr>
              <w:lastRenderedPageBreak/>
              <w:t>October 201</w:t>
            </w:r>
            <w:r w:rsidR="00E34656">
              <w:rPr>
                <w:rFonts w:ascii="Tahoma" w:hAnsi="Tahoma" w:cs="Tahoma"/>
                <w:bCs/>
                <w:sz w:val="24"/>
                <w:szCs w:val="24"/>
              </w:rPr>
              <w:t>6</w:t>
            </w:r>
          </w:p>
        </w:tc>
        <w:tc>
          <w:tcPr>
            <w:tcW w:w="1704" w:type="dxa"/>
            <w:shd w:val="clear" w:color="auto" w:fill="auto"/>
          </w:tcPr>
          <w:p w:rsidR="005D6F9A" w:rsidRPr="00ED05E8" w:rsidRDefault="005D6F9A" w:rsidP="004C5BEB">
            <w:pPr>
              <w:spacing w:after="0" w:line="240" w:lineRule="auto"/>
              <w:rPr>
                <w:rFonts w:ascii="Tahoma" w:hAnsi="Tahoma" w:cs="Tahoma"/>
                <w:bCs/>
                <w:sz w:val="24"/>
                <w:szCs w:val="24"/>
              </w:rPr>
            </w:pPr>
            <w:r w:rsidRPr="00ED05E8">
              <w:rPr>
                <w:rFonts w:ascii="Tahoma" w:hAnsi="Tahoma" w:cs="Tahoma"/>
                <w:bCs/>
                <w:sz w:val="24"/>
                <w:szCs w:val="24"/>
              </w:rPr>
              <w:t>Somerset CCG</w:t>
            </w:r>
          </w:p>
        </w:tc>
        <w:tc>
          <w:tcPr>
            <w:tcW w:w="4201" w:type="dxa"/>
            <w:shd w:val="clear" w:color="auto" w:fill="auto"/>
          </w:tcPr>
          <w:p w:rsidR="005D6F9A" w:rsidRDefault="005D6F9A" w:rsidP="004C5BEB">
            <w:pPr>
              <w:spacing w:after="0" w:line="240" w:lineRule="auto"/>
              <w:rPr>
                <w:rFonts w:ascii="Tahoma" w:hAnsi="Tahoma" w:cs="Tahoma"/>
                <w:bCs/>
                <w:sz w:val="24"/>
                <w:szCs w:val="24"/>
              </w:rPr>
            </w:pPr>
            <w:r w:rsidRPr="00ED05E8">
              <w:rPr>
                <w:rFonts w:ascii="Tahoma" w:hAnsi="Tahoma" w:cs="Tahoma"/>
                <w:bCs/>
                <w:sz w:val="24"/>
                <w:szCs w:val="24"/>
              </w:rPr>
              <w:t>Prioritisation of changes and improvements to pathway and evidence of potential outcome improvements for inclusion in business planning</w:t>
            </w:r>
          </w:p>
          <w:p w:rsidR="005D6F9A" w:rsidRDefault="005D6F9A" w:rsidP="004C5BEB">
            <w:pPr>
              <w:spacing w:after="0" w:line="240" w:lineRule="auto"/>
              <w:rPr>
                <w:rFonts w:ascii="Tahoma" w:hAnsi="Tahoma" w:cs="Tahoma"/>
                <w:bCs/>
                <w:sz w:val="24"/>
                <w:szCs w:val="24"/>
              </w:rPr>
            </w:pPr>
            <w:r w:rsidRPr="00E2707B">
              <w:rPr>
                <w:rFonts w:ascii="Tahoma" w:hAnsi="Tahoma" w:cs="Tahoma"/>
                <w:bCs/>
                <w:sz w:val="24"/>
                <w:szCs w:val="24"/>
              </w:rPr>
              <w:lastRenderedPageBreak/>
              <w:t>NB: Liaise with SW SCN to avoid duplication of planned events</w:t>
            </w:r>
            <w:r w:rsidR="00972139">
              <w:rPr>
                <w:rFonts w:ascii="Tahoma" w:hAnsi="Tahoma" w:cs="Tahoma"/>
                <w:bCs/>
                <w:sz w:val="24"/>
                <w:szCs w:val="24"/>
              </w:rPr>
              <w:t>.</w:t>
            </w:r>
          </w:p>
          <w:p w:rsidR="00972139" w:rsidRPr="00ED05E8" w:rsidRDefault="00972139" w:rsidP="004C5BEB">
            <w:pPr>
              <w:spacing w:after="0" w:line="240" w:lineRule="auto"/>
              <w:rPr>
                <w:rFonts w:ascii="Tahoma" w:hAnsi="Tahoma" w:cs="Tahoma"/>
                <w:bCs/>
                <w:sz w:val="24"/>
                <w:szCs w:val="24"/>
              </w:rPr>
            </w:pPr>
            <w:r>
              <w:rPr>
                <w:rFonts w:ascii="Tahoma" w:hAnsi="Tahoma" w:cs="Tahoma"/>
                <w:bCs/>
                <w:sz w:val="24"/>
                <w:szCs w:val="24"/>
              </w:rPr>
              <w:t>Involve service users and carers.</w:t>
            </w:r>
          </w:p>
        </w:tc>
        <w:tc>
          <w:tcPr>
            <w:tcW w:w="3535" w:type="dxa"/>
            <w:shd w:val="clear" w:color="auto" w:fill="FFFFFF" w:themeFill="background1"/>
          </w:tcPr>
          <w:p w:rsidR="00972139" w:rsidRDefault="00972139" w:rsidP="00F0543A">
            <w:pPr>
              <w:spacing w:after="0" w:line="240" w:lineRule="auto"/>
              <w:rPr>
                <w:rFonts w:ascii="Tahoma" w:hAnsi="Tahoma" w:cs="Tahoma"/>
                <w:bCs/>
                <w:sz w:val="24"/>
                <w:szCs w:val="24"/>
              </w:rPr>
            </w:pPr>
            <w:r>
              <w:rPr>
                <w:rFonts w:ascii="Tahoma" w:hAnsi="Tahoma" w:cs="Tahoma"/>
                <w:bCs/>
                <w:sz w:val="24"/>
                <w:szCs w:val="24"/>
              </w:rPr>
              <w:lastRenderedPageBreak/>
              <w:t>To be started</w:t>
            </w:r>
          </w:p>
          <w:p w:rsidR="00972139" w:rsidRDefault="00972139" w:rsidP="00F0543A">
            <w:pPr>
              <w:spacing w:after="0" w:line="240" w:lineRule="auto"/>
              <w:rPr>
                <w:rFonts w:ascii="Tahoma" w:hAnsi="Tahoma" w:cs="Tahoma"/>
                <w:bCs/>
                <w:sz w:val="24"/>
                <w:szCs w:val="24"/>
              </w:rPr>
            </w:pPr>
          </w:p>
          <w:p w:rsidR="005D6F9A" w:rsidRPr="00ED05E8" w:rsidRDefault="00F0543A" w:rsidP="00F0543A">
            <w:pPr>
              <w:spacing w:after="0" w:line="240" w:lineRule="auto"/>
              <w:rPr>
                <w:rFonts w:ascii="Tahoma" w:hAnsi="Tahoma" w:cs="Tahoma"/>
                <w:bCs/>
                <w:sz w:val="24"/>
                <w:szCs w:val="24"/>
              </w:rPr>
            </w:pPr>
            <w:r>
              <w:rPr>
                <w:rFonts w:ascii="Tahoma" w:hAnsi="Tahoma" w:cs="Tahoma"/>
                <w:bCs/>
                <w:sz w:val="24"/>
                <w:szCs w:val="24"/>
              </w:rPr>
              <w:t>Joint Head of Mental Health Services to contact SW SC</w:t>
            </w:r>
            <w:r w:rsidR="00E34656">
              <w:rPr>
                <w:rFonts w:ascii="Tahoma" w:hAnsi="Tahoma" w:cs="Tahoma"/>
                <w:bCs/>
                <w:sz w:val="24"/>
                <w:szCs w:val="24"/>
              </w:rPr>
              <w:t>N to discuss and agree date.</w:t>
            </w:r>
          </w:p>
        </w:tc>
      </w:tr>
      <w:tr w:rsidR="005D6F9A" w:rsidRPr="008656B7" w:rsidTr="00134F49">
        <w:tc>
          <w:tcPr>
            <w:tcW w:w="1409" w:type="dxa"/>
            <w:shd w:val="clear" w:color="auto" w:fill="auto"/>
          </w:tcPr>
          <w:p w:rsidR="005D6F9A" w:rsidRPr="00AF636E" w:rsidRDefault="005D6F9A" w:rsidP="004C5BEB">
            <w:pPr>
              <w:spacing w:after="0" w:line="240" w:lineRule="auto"/>
              <w:rPr>
                <w:rFonts w:ascii="Tahoma" w:hAnsi="Tahoma" w:cs="Tahoma"/>
                <w:bCs/>
                <w:sz w:val="24"/>
                <w:szCs w:val="24"/>
              </w:rPr>
            </w:pPr>
            <w:r w:rsidRPr="00AF636E">
              <w:rPr>
                <w:rFonts w:ascii="Tahoma" w:hAnsi="Tahoma" w:cs="Tahoma"/>
                <w:bCs/>
                <w:sz w:val="24"/>
                <w:szCs w:val="24"/>
              </w:rPr>
              <w:lastRenderedPageBreak/>
              <w:t>3.3</w:t>
            </w:r>
          </w:p>
        </w:tc>
        <w:tc>
          <w:tcPr>
            <w:tcW w:w="2297" w:type="dxa"/>
            <w:shd w:val="clear" w:color="auto" w:fill="auto"/>
          </w:tcPr>
          <w:p w:rsidR="005D6F9A" w:rsidRPr="00AF636E" w:rsidRDefault="005D6F9A" w:rsidP="004C5BEB">
            <w:pPr>
              <w:spacing w:after="0" w:line="240" w:lineRule="auto"/>
              <w:rPr>
                <w:rFonts w:ascii="Tahoma" w:hAnsi="Tahoma" w:cs="Tahoma"/>
                <w:bCs/>
                <w:sz w:val="24"/>
                <w:szCs w:val="24"/>
              </w:rPr>
            </w:pPr>
            <w:r w:rsidRPr="00AF636E">
              <w:rPr>
                <w:rFonts w:ascii="Tahoma" w:hAnsi="Tahoma" w:cs="Tahoma"/>
                <w:bCs/>
                <w:sz w:val="24"/>
                <w:szCs w:val="24"/>
              </w:rPr>
              <w:t>Develop business case and proposal for crisis/recovery house</w:t>
            </w:r>
            <w:r w:rsidR="00F0543A">
              <w:rPr>
                <w:rFonts w:ascii="Tahoma" w:hAnsi="Tahoma" w:cs="Tahoma"/>
                <w:bCs/>
                <w:sz w:val="24"/>
                <w:szCs w:val="24"/>
              </w:rPr>
              <w:t>/sanctuary</w:t>
            </w:r>
            <w:r w:rsidRPr="00AF636E">
              <w:rPr>
                <w:rFonts w:ascii="Tahoma" w:hAnsi="Tahoma" w:cs="Tahoma"/>
                <w:bCs/>
                <w:sz w:val="24"/>
                <w:szCs w:val="24"/>
              </w:rPr>
              <w:t xml:space="preserve"> provision in Somerset, providing step up and step down residential facilities to avert admission to hospital and to provide a supported return to home following a period of in</w:t>
            </w:r>
            <w:r>
              <w:rPr>
                <w:rFonts w:ascii="Tahoma" w:hAnsi="Tahoma" w:cs="Tahoma"/>
                <w:bCs/>
                <w:sz w:val="24"/>
                <w:szCs w:val="24"/>
              </w:rPr>
              <w:t>-</w:t>
            </w:r>
            <w:r w:rsidRPr="00AF636E">
              <w:rPr>
                <w:rFonts w:ascii="Tahoma" w:hAnsi="Tahoma" w:cs="Tahoma"/>
                <w:bCs/>
                <w:sz w:val="24"/>
                <w:szCs w:val="24"/>
              </w:rPr>
              <w:t>patient treatment</w:t>
            </w:r>
            <w:r>
              <w:rPr>
                <w:rFonts w:ascii="Tahoma" w:hAnsi="Tahoma" w:cs="Tahoma"/>
                <w:bCs/>
                <w:sz w:val="24"/>
                <w:szCs w:val="24"/>
              </w:rPr>
              <w:t>. Works alongside crisis resolution and home treatment service</w:t>
            </w:r>
            <w:r w:rsidR="003A4607">
              <w:rPr>
                <w:rFonts w:ascii="Tahoma" w:hAnsi="Tahoma" w:cs="Tahoma"/>
                <w:bCs/>
                <w:sz w:val="24"/>
                <w:szCs w:val="24"/>
              </w:rPr>
              <w:t>.</w:t>
            </w:r>
          </w:p>
        </w:tc>
        <w:tc>
          <w:tcPr>
            <w:tcW w:w="1730" w:type="dxa"/>
            <w:shd w:val="clear" w:color="auto" w:fill="auto"/>
          </w:tcPr>
          <w:p w:rsidR="005D6F9A" w:rsidRPr="00AF636E" w:rsidRDefault="00E34656" w:rsidP="00E34656">
            <w:pPr>
              <w:spacing w:after="0" w:line="240" w:lineRule="auto"/>
              <w:rPr>
                <w:rFonts w:ascii="Tahoma" w:hAnsi="Tahoma" w:cs="Tahoma"/>
                <w:bCs/>
                <w:sz w:val="24"/>
                <w:szCs w:val="24"/>
              </w:rPr>
            </w:pPr>
            <w:r>
              <w:rPr>
                <w:rFonts w:ascii="Tahoma" w:hAnsi="Tahoma" w:cs="Tahoma"/>
                <w:bCs/>
                <w:sz w:val="24"/>
                <w:szCs w:val="24"/>
              </w:rPr>
              <w:t>July</w:t>
            </w:r>
            <w:r w:rsidR="005D6F9A">
              <w:rPr>
                <w:rFonts w:ascii="Tahoma" w:hAnsi="Tahoma" w:cs="Tahoma"/>
                <w:bCs/>
                <w:sz w:val="24"/>
                <w:szCs w:val="24"/>
              </w:rPr>
              <w:t xml:space="preserve"> 2016</w:t>
            </w:r>
          </w:p>
        </w:tc>
        <w:tc>
          <w:tcPr>
            <w:tcW w:w="1704" w:type="dxa"/>
            <w:shd w:val="clear" w:color="auto" w:fill="auto"/>
          </w:tcPr>
          <w:p w:rsidR="005D6F9A" w:rsidRPr="008656B7" w:rsidRDefault="005D6F9A" w:rsidP="004C5BEB">
            <w:pPr>
              <w:spacing w:after="0" w:line="240" w:lineRule="auto"/>
              <w:rPr>
                <w:rFonts w:ascii="Tahoma" w:hAnsi="Tahoma" w:cs="Tahoma"/>
                <w:b/>
                <w:bCs/>
                <w:sz w:val="24"/>
                <w:szCs w:val="24"/>
              </w:rPr>
            </w:pPr>
            <w:r w:rsidRPr="00AF636E">
              <w:rPr>
                <w:rFonts w:ascii="Tahoma" w:hAnsi="Tahoma" w:cs="Tahoma"/>
                <w:bCs/>
                <w:sz w:val="24"/>
                <w:szCs w:val="24"/>
              </w:rPr>
              <w:t>Somerset Partnership NHS</w:t>
            </w:r>
            <w:r w:rsidR="00F0543A">
              <w:rPr>
                <w:rFonts w:ascii="Tahoma" w:hAnsi="Tahoma" w:cs="Tahoma"/>
                <w:bCs/>
                <w:sz w:val="24"/>
                <w:szCs w:val="24"/>
              </w:rPr>
              <w:t xml:space="preserve"> </w:t>
            </w:r>
            <w:r w:rsidRPr="00AF636E">
              <w:rPr>
                <w:rFonts w:ascii="Tahoma" w:hAnsi="Tahoma" w:cs="Tahoma"/>
                <w:bCs/>
                <w:sz w:val="24"/>
                <w:szCs w:val="24"/>
              </w:rPr>
              <w:t>FT, working with third sector partners and Somerset CCG</w:t>
            </w:r>
          </w:p>
        </w:tc>
        <w:tc>
          <w:tcPr>
            <w:tcW w:w="4201" w:type="dxa"/>
            <w:shd w:val="clear" w:color="auto" w:fill="auto"/>
          </w:tcPr>
          <w:p w:rsidR="005D6F9A" w:rsidRPr="00AF636E" w:rsidRDefault="005D6F9A" w:rsidP="004C5BEB">
            <w:pPr>
              <w:spacing w:after="0" w:line="240" w:lineRule="auto"/>
              <w:rPr>
                <w:rFonts w:ascii="Tahoma" w:hAnsi="Tahoma" w:cs="Tahoma"/>
                <w:bCs/>
                <w:sz w:val="24"/>
                <w:szCs w:val="24"/>
              </w:rPr>
            </w:pPr>
            <w:r w:rsidRPr="00AF636E">
              <w:rPr>
                <w:rFonts w:ascii="Tahoma" w:hAnsi="Tahoma" w:cs="Tahoma"/>
                <w:bCs/>
                <w:sz w:val="24"/>
                <w:szCs w:val="24"/>
              </w:rPr>
              <w:t xml:space="preserve">Reduced need for admissions to hospital. Reduced length of stay for people who do need admission. </w:t>
            </w:r>
            <w:r>
              <w:rPr>
                <w:rFonts w:ascii="Tahoma" w:hAnsi="Tahoma" w:cs="Tahoma"/>
                <w:bCs/>
                <w:sz w:val="24"/>
                <w:szCs w:val="24"/>
              </w:rPr>
              <w:t xml:space="preserve">Improved recovery outcomes and reduced re-admissions. </w:t>
            </w: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F0543A">
            <w:pPr>
              <w:spacing w:after="0" w:line="240" w:lineRule="auto"/>
              <w:rPr>
                <w:rFonts w:ascii="Tahoma" w:hAnsi="Tahoma" w:cs="Tahoma"/>
                <w:bCs/>
                <w:sz w:val="24"/>
                <w:szCs w:val="24"/>
              </w:rPr>
            </w:pPr>
          </w:p>
          <w:p w:rsidR="00972139" w:rsidRDefault="00972139" w:rsidP="00F0543A">
            <w:pPr>
              <w:spacing w:after="0" w:line="240" w:lineRule="auto"/>
              <w:rPr>
                <w:rFonts w:ascii="Tahoma" w:hAnsi="Tahoma" w:cs="Tahoma"/>
                <w:bCs/>
                <w:sz w:val="24"/>
                <w:szCs w:val="24"/>
              </w:rPr>
            </w:pPr>
          </w:p>
          <w:p w:rsidR="00E34656" w:rsidRPr="00AF636E" w:rsidRDefault="00E34656" w:rsidP="00F0543A">
            <w:pPr>
              <w:spacing w:after="0" w:line="240" w:lineRule="auto"/>
              <w:rPr>
                <w:rFonts w:ascii="Tahoma" w:hAnsi="Tahoma" w:cs="Tahoma"/>
                <w:bCs/>
                <w:sz w:val="24"/>
                <w:szCs w:val="24"/>
              </w:rPr>
            </w:pPr>
            <w:r>
              <w:rPr>
                <w:rFonts w:ascii="Tahoma" w:hAnsi="Tahoma" w:cs="Tahoma"/>
                <w:bCs/>
                <w:sz w:val="24"/>
                <w:szCs w:val="24"/>
              </w:rPr>
              <w:t>Mind T</w:t>
            </w:r>
            <w:r w:rsidR="00F0543A">
              <w:rPr>
                <w:rFonts w:ascii="Tahoma" w:hAnsi="Tahoma" w:cs="Tahoma"/>
                <w:bCs/>
                <w:sz w:val="24"/>
                <w:szCs w:val="24"/>
              </w:rPr>
              <w:t xml:space="preserve">aunton and West Somerset </w:t>
            </w:r>
            <w:r>
              <w:rPr>
                <w:rFonts w:ascii="Tahoma" w:hAnsi="Tahoma" w:cs="Tahoma"/>
                <w:bCs/>
                <w:sz w:val="24"/>
                <w:szCs w:val="24"/>
              </w:rPr>
              <w:t>also getting views on this</w:t>
            </w:r>
            <w:r w:rsidR="00F0543A">
              <w:rPr>
                <w:rFonts w:ascii="Tahoma" w:hAnsi="Tahoma" w:cs="Tahoma"/>
                <w:bCs/>
                <w:sz w:val="24"/>
                <w:szCs w:val="24"/>
              </w:rPr>
              <w:t xml:space="preserve"> from service users.</w:t>
            </w:r>
          </w:p>
        </w:tc>
      </w:tr>
      <w:tr w:rsidR="005D6F9A" w:rsidRPr="008656B7" w:rsidTr="00134F49">
        <w:tc>
          <w:tcPr>
            <w:tcW w:w="1409" w:type="dxa"/>
            <w:shd w:val="clear" w:color="auto" w:fill="auto"/>
          </w:tcPr>
          <w:p w:rsidR="005D6F9A" w:rsidRPr="00CC21D5" w:rsidRDefault="005D6F9A" w:rsidP="004C5BEB">
            <w:pPr>
              <w:spacing w:after="0" w:line="240" w:lineRule="auto"/>
              <w:rPr>
                <w:rFonts w:ascii="Tahoma" w:hAnsi="Tahoma" w:cs="Tahoma"/>
                <w:bCs/>
                <w:sz w:val="24"/>
                <w:szCs w:val="24"/>
              </w:rPr>
            </w:pPr>
            <w:r w:rsidRPr="00CC21D5">
              <w:rPr>
                <w:rFonts w:ascii="Tahoma" w:hAnsi="Tahoma" w:cs="Tahoma"/>
                <w:bCs/>
                <w:sz w:val="24"/>
                <w:szCs w:val="24"/>
              </w:rPr>
              <w:t>3.4</w:t>
            </w:r>
          </w:p>
        </w:tc>
        <w:tc>
          <w:tcPr>
            <w:tcW w:w="2297" w:type="dxa"/>
            <w:shd w:val="clear" w:color="auto" w:fill="auto"/>
          </w:tcPr>
          <w:p w:rsidR="005D6F9A" w:rsidRPr="00CC21D5" w:rsidRDefault="005D6F9A" w:rsidP="004C5BEB">
            <w:pPr>
              <w:spacing w:after="0" w:line="240" w:lineRule="auto"/>
              <w:rPr>
                <w:rFonts w:ascii="Tahoma" w:hAnsi="Tahoma" w:cs="Tahoma"/>
                <w:bCs/>
                <w:sz w:val="24"/>
                <w:szCs w:val="24"/>
              </w:rPr>
            </w:pPr>
            <w:r w:rsidRPr="00CC21D5">
              <w:rPr>
                <w:rFonts w:ascii="Tahoma" w:hAnsi="Tahoma" w:cs="Tahoma"/>
                <w:bCs/>
                <w:sz w:val="24"/>
                <w:szCs w:val="24"/>
              </w:rPr>
              <w:t xml:space="preserve">Review and develop </w:t>
            </w:r>
            <w:r>
              <w:rPr>
                <w:rFonts w:ascii="Tahoma" w:hAnsi="Tahoma" w:cs="Tahoma"/>
                <w:bCs/>
                <w:sz w:val="24"/>
                <w:szCs w:val="24"/>
              </w:rPr>
              <w:t xml:space="preserve">business case for specialist </w:t>
            </w:r>
            <w:r w:rsidRPr="00CC21D5">
              <w:rPr>
                <w:rFonts w:ascii="Tahoma" w:hAnsi="Tahoma" w:cs="Tahoma"/>
                <w:bCs/>
                <w:sz w:val="24"/>
                <w:szCs w:val="24"/>
              </w:rPr>
              <w:t xml:space="preserve">CAMHS </w:t>
            </w:r>
            <w:r>
              <w:rPr>
                <w:rFonts w:ascii="Tahoma" w:hAnsi="Tahoma" w:cs="Tahoma"/>
                <w:bCs/>
                <w:sz w:val="24"/>
                <w:szCs w:val="24"/>
              </w:rPr>
              <w:t xml:space="preserve">outreach </w:t>
            </w:r>
            <w:r w:rsidRPr="00CC21D5">
              <w:rPr>
                <w:rFonts w:ascii="Tahoma" w:hAnsi="Tahoma" w:cs="Tahoma"/>
                <w:bCs/>
                <w:sz w:val="24"/>
                <w:szCs w:val="24"/>
              </w:rPr>
              <w:t xml:space="preserve">response for young people </w:t>
            </w:r>
            <w:r w:rsidRPr="00CC21D5">
              <w:rPr>
                <w:rFonts w:ascii="Tahoma" w:hAnsi="Tahoma" w:cs="Tahoma"/>
                <w:bCs/>
                <w:sz w:val="24"/>
                <w:szCs w:val="24"/>
              </w:rPr>
              <w:lastRenderedPageBreak/>
              <w:t>experiencing a mental health crisis</w:t>
            </w:r>
            <w:r>
              <w:rPr>
                <w:rFonts w:ascii="Tahoma" w:hAnsi="Tahoma" w:cs="Tahoma"/>
                <w:bCs/>
                <w:sz w:val="24"/>
                <w:szCs w:val="24"/>
              </w:rPr>
              <w:t>, including out of hours crisis response protocols</w:t>
            </w:r>
            <w:r w:rsidR="003A4607">
              <w:rPr>
                <w:rFonts w:ascii="Tahoma" w:hAnsi="Tahoma" w:cs="Tahoma"/>
                <w:bCs/>
                <w:sz w:val="24"/>
                <w:szCs w:val="24"/>
              </w:rPr>
              <w:t>.</w:t>
            </w:r>
          </w:p>
        </w:tc>
        <w:tc>
          <w:tcPr>
            <w:tcW w:w="1730" w:type="dxa"/>
            <w:shd w:val="clear" w:color="auto" w:fill="auto"/>
          </w:tcPr>
          <w:p w:rsidR="005D6F9A" w:rsidRPr="00CC21D5" w:rsidRDefault="005D6F9A" w:rsidP="004C5BEB">
            <w:pPr>
              <w:spacing w:after="0" w:line="240" w:lineRule="auto"/>
              <w:rPr>
                <w:rFonts w:ascii="Tahoma" w:hAnsi="Tahoma" w:cs="Tahoma"/>
                <w:bCs/>
                <w:sz w:val="24"/>
                <w:szCs w:val="24"/>
              </w:rPr>
            </w:pPr>
            <w:r w:rsidRPr="00CC21D5">
              <w:rPr>
                <w:rFonts w:ascii="Tahoma" w:hAnsi="Tahoma" w:cs="Tahoma"/>
                <w:bCs/>
                <w:sz w:val="24"/>
                <w:szCs w:val="24"/>
              </w:rPr>
              <w:lastRenderedPageBreak/>
              <w:t>October 2016</w:t>
            </w:r>
          </w:p>
        </w:tc>
        <w:tc>
          <w:tcPr>
            <w:tcW w:w="1704" w:type="dxa"/>
            <w:shd w:val="clear" w:color="auto" w:fill="auto"/>
          </w:tcPr>
          <w:p w:rsidR="005D6F9A" w:rsidRPr="00CC21D5" w:rsidRDefault="005D6F9A" w:rsidP="004C5BEB">
            <w:pPr>
              <w:spacing w:after="0" w:line="240" w:lineRule="auto"/>
              <w:rPr>
                <w:rFonts w:ascii="Tahoma" w:hAnsi="Tahoma" w:cs="Tahoma"/>
                <w:bCs/>
                <w:sz w:val="24"/>
                <w:szCs w:val="24"/>
              </w:rPr>
            </w:pPr>
            <w:r w:rsidRPr="00CC21D5">
              <w:rPr>
                <w:rFonts w:ascii="Tahoma" w:hAnsi="Tahoma" w:cs="Tahoma"/>
                <w:bCs/>
                <w:sz w:val="24"/>
                <w:szCs w:val="24"/>
              </w:rPr>
              <w:t>Somerset Partnership NHS</w:t>
            </w:r>
            <w:r w:rsidR="00F0543A">
              <w:rPr>
                <w:rFonts w:ascii="Tahoma" w:hAnsi="Tahoma" w:cs="Tahoma"/>
                <w:bCs/>
                <w:sz w:val="24"/>
                <w:szCs w:val="24"/>
              </w:rPr>
              <w:t xml:space="preserve"> </w:t>
            </w:r>
            <w:r w:rsidRPr="00CC21D5">
              <w:rPr>
                <w:rFonts w:ascii="Tahoma" w:hAnsi="Tahoma" w:cs="Tahoma"/>
                <w:bCs/>
                <w:sz w:val="24"/>
                <w:szCs w:val="24"/>
              </w:rPr>
              <w:t>FT</w:t>
            </w:r>
            <w:r>
              <w:rPr>
                <w:rFonts w:ascii="Tahoma" w:hAnsi="Tahoma" w:cs="Tahoma"/>
                <w:bCs/>
                <w:sz w:val="24"/>
                <w:szCs w:val="24"/>
              </w:rPr>
              <w:t xml:space="preserve"> and Somerset CCG</w:t>
            </w:r>
          </w:p>
        </w:tc>
        <w:tc>
          <w:tcPr>
            <w:tcW w:w="4201" w:type="dxa"/>
            <w:shd w:val="clear" w:color="auto" w:fill="auto"/>
          </w:tcPr>
          <w:p w:rsidR="005D6F9A" w:rsidRDefault="005D6F9A" w:rsidP="004C5BEB">
            <w:pPr>
              <w:spacing w:after="0" w:line="240" w:lineRule="auto"/>
              <w:rPr>
                <w:rFonts w:ascii="Tahoma" w:hAnsi="Tahoma" w:cs="Tahoma"/>
                <w:bCs/>
                <w:sz w:val="24"/>
                <w:szCs w:val="24"/>
              </w:rPr>
            </w:pPr>
            <w:r w:rsidRPr="00CC21D5">
              <w:rPr>
                <w:rFonts w:ascii="Tahoma" w:hAnsi="Tahoma" w:cs="Tahoma"/>
                <w:bCs/>
                <w:sz w:val="24"/>
                <w:szCs w:val="24"/>
              </w:rPr>
              <w:t>Reduced admissions to local CAMHS unit and to out of area provision. More young people supported at home and in the community</w:t>
            </w:r>
            <w:r>
              <w:rPr>
                <w:rFonts w:ascii="Tahoma" w:hAnsi="Tahoma" w:cs="Tahoma"/>
                <w:bCs/>
                <w:sz w:val="24"/>
                <w:szCs w:val="24"/>
              </w:rPr>
              <w:t>. Reduced pressure on the on-call psychiatrist cover at night</w:t>
            </w:r>
          </w:p>
          <w:p w:rsidR="005D6F9A" w:rsidRPr="00CC21D5" w:rsidRDefault="005D6F9A" w:rsidP="004C5BEB">
            <w:pPr>
              <w:spacing w:after="0" w:line="240" w:lineRule="auto"/>
              <w:rPr>
                <w:rFonts w:ascii="Tahoma" w:hAnsi="Tahoma" w:cs="Tahoma"/>
                <w:bCs/>
                <w:sz w:val="24"/>
                <w:szCs w:val="24"/>
              </w:rPr>
            </w:pP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lastRenderedPageBreak/>
              <w:t>In progress.</w:t>
            </w:r>
          </w:p>
          <w:p w:rsidR="00972139" w:rsidRDefault="00972139" w:rsidP="004C5BEB">
            <w:pPr>
              <w:spacing w:after="0" w:line="240" w:lineRule="auto"/>
              <w:rPr>
                <w:rFonts w:ascii="Tahoma" w:hAnsi="Tahoma" w:cs="Tahoma"/>
                <w:bCs/>
                <w:sz w:val="24"/>
                <w:szCs w:val="24"/>
              </w:rPr>
            </w:pPr>
          </w:p>
          <w:p w:rsidR="00972139" w:rsidRDefault="00972139" w:rsidP="004C5BEB">
            <w:pPr>
              <w:spacing w:after="0" w:line="240" w:lineRule="auto"/>
              <w:rPr>
                <w:rFonts w:ascii="Tahoma" w:hAnsi="Tahoma" w:cs="Tahoma"/>
                <w:bCs/>
                <w:sz w:val="24"/>
                <w:szCs w:val="24"/>
              </w:rPr>
            </w:pPr>
          </w:p>
          <w:p w:rsidR="00F0543A" w:rsidRDefault="00F0543A" w:rsidP="004C5BEB">
            <w:pPr>
              <w:spacing w:after="0" w:line="240" w:lineRule="auto"/>
              <w:rPr>
                <w:rFonts w:ascii="Tahoma" w:hAnsi="Tahoma" w:cs="Tahoma"/>
                <w:bCs/>
                <w:sz w:val="24"/>
                <w:szCs w:val="24"/>
              </w:rPr>
            </w:pPr>
            <w:r>
              <w:rPr>
                <w:rFonts w:ascii="Tahoma" w:hAnsi="Tahoma" w:cs="Tahoma"/>
                <w:bCs/>
                <w:sz w:val="24"/>
                <w:szCs w:val="24"/>
              </w:rPr>
              <w:t xml:space="preserve">Business case completed and funding agreed. </w:t>
            </w:r>
          </w:p>
          <w:p w:rsidR="005D6F9A" w:rsidRPr="00CC21D5" w:rsidRDefault="00E34656" w:rsidP="004C5BEB">
            <w:pPr>
              <w:spacing w:after="0" w:line="240" w:lineRule="auto"/>
              <w:rPr>
                <w:rFonts w:ascii="Tahoma" w:hAnsi="Tahoma" w:cs="Tahoma"/>
                <w:bCs/>
                <w:sz w:val="24"/>
                <w:szCs w:val="24"/>
              </w:rPr>
            </w:pPr>
            <w:r>
              <w:rPr>
                <w:rFonts w:ascii="Tahoma" w:hAnsi="Tahoma" w:cs="Tahoma"/>
                <w:bCs/>
                <w:sz w:val="24"/>
                <w:szCs w:val="24"/>
              </w:rPr>
              <w:lastRenderedPageBreak/>
              <w:t>Initial meeting to develop service specification took place on 27/10/15</w:t>
            </w:r>
            <w:r w:rsidR="00F0543A">
              <w:rPr>
                <w:rFonts w:ascii="Tahoma" w:hAnsi="Tahoma" w:cs="Tahoma"/>
                <w:bCs/>
                <w:sz w:val="24"/>
                <w:szCs w:val="24"/>
              </w:rPr>
              <w:t xml:space="preserve"> and to be completed by 31/12/15.</w:t>
            </w:r>
          </w:p>
        </w:tc>
      </w:tr>
      <w:tr w:rsidR="005D6F9A" w:rsidRPr="008656B7" w:rsidTr="00134F49">
        <w:tc>
          <w:tcPr>
            <w:tcW w:w="1409" w:type="dxa"/>
            <w:shd w:val="clear" w:color="auto" w:fill="auto"/>
          </w:tcPr>
          <w:p w:rsidR="005D6F9A" w:rsidRPr="00CC21D5" w:rsidRDefault="005D6F9A" w:rsidP="004C5BEB">
            <w:pPr>
              <w:spacing w:after="0" w:line="240" w:lineRule="auto"/>
              <w:rPr>
                <w:rFonts w:ascii="Tahoma" w:hAnsi="Tahoma" w:cs="Tahoma"/>
                <w:bCs/>
                <w:sz w:val="24"/>
                <w:szCs w:val="24"/>
              </w:rPr>
            </w:pPr>
            <w:r>
              <w:rPr>
                <w:rFonts w:ascii="Tahoma" w:hAnsi="Tahoma" w:cs="Tahoma"/>
                <w:bCs/>
                <w:sz w:val="24"/>
                <w:szCs w:val="24"/>
              </w:rPr>
              <w:lastRenderedPageBreak/>
              <w:t>3.5</w:t>
            </w:r>
          </w:p>
        </w:tc>
        <w:tc>
          <w:tcPr>
            <w:tcW w:w="2297" w:type="dxa"/>
            <w:shd w:val="clear" w:color="auto" w:fill="auto"/>
          </w:tcPr>
          <w:p w:rsidR="005D6F9A" w:rsidRPr="00CC21D5" w:rsidRDefault="005D6F9A" w:rsidP="004C5BEB">
            <w:pPr>
              <w:spacing w:after="0" w:line="240" w:lineRule="auto"/>
              <w:rPr>
                <w:rFonts w:ascii="Tahoma" w:hAnsi="Tahoma" w:cs="Tahoma"/>
                <w:bCs/>
                <w:sz w:val="24"/>
                <w:szCs w:val="24"/>
              </w:rPr>
            </w:pPr>
            <w:r>
              <w:rPr>
                <w:rFonts w:ascii="Tahoma" w:hAnsi="Tahoma" w:cs="Tahoma"/>
                <w:bCs/>
                <w:sz w:val="24"/>
                <w:szCs w:val="24"/>
              </w:rPr>
              <w:t>Clarify pathways for urgent assessment of children and young people, including management arrangements for out of hours/on call arrangements</w:t>
            </w:r>
            <w:r w:rsidR="003A4607">
              <w:rPr>
                <w:rFonts w:ascii="Tahoma" w:hAnsi="Tahoma" w:cs="Tahoma"/>
                <w:bCs/>
                <w:sz w:val="24"/>
                <w:szCs w:val="24"/>
              </w:rPr>
              <w:t>.</w:t>
            </w:r>
          </w:p>
        </w:tc>
        <w:tc>
          <w:tcPr>
            <w:tcW w:w="1730" w:type="dxa"/>
            <w:shd w:val="clear" w:color="auto" w:fill="auto"/>
          </w:tcPr>
          <w:p w:rsidR="005D6F9A" w:rsidRPr="00CC21D5" w:rsidRDefault="005D6F9A" w:rsidP="004C5BEB">
            <w:pPr>
              <w:spacing w:after="0" w:line="240" w:lineRule="auto"/>
              <w:rPr>
                <w:rFonts w:ascii="Tahoma" w:hAnsi="Tahoma" w:cs="Tahoma"/>
                <w:bCs/>
                <w:sz w:val="24"/>
                <w:szCs w:val="24"/>
              </w:rPr>
            </w:pPr>
            <w:r>
              <w:rPr>
                <w:rFonts w:ascii="Tahoma" w:hAnsi="Tahoma" w:cs="Tahoma"/>
                <w:bCs/>
                <w:sz w:val="24"/>
                <w:szCs w:val="24"/>
              </w:rPr>
              <w:t>October 2016</w:t>
            </w:r>
          </w:p>
        </w:tc>
        <w:tc>
          <w:tcPr>
            <w:tcW w:w="1704" w:type="dxa"/>
            <w:shd w:val="clear" w:color="auto" w:fill="auto"/>
          </w:tcPr>
          <w:p w:rsidR="005D6F9A" w:rsidRPr="00CC21D5" w:rsidRDefault="005D6F9A" w:rsidP="004C5BEB">
            <w:pPr>
              <w:spacing w:after="0" w:line="240" w:lineRule="auto"/>
              <w:rPr>
                <w:rFonts w:ascii="Tahoma" w:hAnsi="Tahoma" w:cs="Tahoma"/>
                <w:bCs/>
                <w:sz w:val="24"/>
                <w:szCs w:val="24"/>
              </w:rPr>
            </w:pPr>
            <w:r>
              <w:rPr>
                <w:rFonts w:ascii="Tahoma" w:hAnsi="Tahoma" w:cs="Tahoma"/>
                <w:bCs/>
                <w:sz w:val="24"/>
                <w:szCs w:val="24"/>
              </w:rPr>
              <w:t>Somerset Partnership NHS</w:t>
            </w:r>
            <w:r w:rsidR="00F0543A">
              <w:rPr>
                <w:rFonts w:ascii="Tahoma" w:hAnsi="Tahoma" w:cs="Tahoma"/>
                <w:bCs/>
                <w:sz w:val="24"/>
                <w:szCs w:val="24"/>
              </w:rPr>
              <w:t xml:space="preserve"> </w:t>
            </w:r>
            <w:r>
              <w:rPr>
                <w:rFonts w:ascii="Tahoma" w:hAnsi="Tahoma" w:cs="Tahoma"/>
                <w:bCs/>
                <w:sz w:val="24"/>
                <w:szCs w:val="24"/>
              </w:rPr>
              <w:t>FT</w:t>
            </w:r>
          </w:p>
        </w:tc>
        <w:tc>
          <w:tcPr>
            <w:tcW w:w="4201" w:type="dxa"/>
            <w:shd w:val="clear" w:color="auto" w:fill="auto"/>
          </w:tcPr>
          <w:p w:rsidR="005D6F9A" w:rsidRDefault="005D6F9A" w:rsidP="004C5BEB">
            <w:pPr>
              <w:spacing w:after="0" w:line="240" w:lineRule="auto"/>
              <w:rPr>
                <w:rFonts w:ascii="Tahoma" w:hAnsi="Tahoma" w:cs="Tahoma"/>
                <w:bCs/>
                <w:sz w:val="24"/>
                <w:szCs w:val="24"/>
              </w:rPr>
            </w:pPr>
            <w:r>
              <w:rPr>
                <w:rFonts w:ascii="Tahoma" w:hAnsi="Tahoma" w:cs="Tahoma"/>
                <w:bCs/>
                <w:sz w:val="24"/>
                <w:szCs w:val="24"/>
              </w:rPr>
              <w:t xml:space="preserve">Clarity across </w:t>
            </w:r>
            <w:proofErr w:type="gramStart"/>
            <w:r>
              <w:rPr>
                <w:rFonts w:ascii="Tahoma" w:hAnsi="Tahoma" w:cs="Tahoma"/>
                <w:bCs/>
                <w:sz w:val="24"/>
                <w:szCs w:val="24"/>
              </w:rPr>
              <w:t>partners</w:t>
            </w:r>
            <w:proofErr w:type="gramEnd"/>
            <w:r>
              <w:rPr>
                <w:rFonts w:ascii="Tahoma" w:hAnsi="Tahoma" w:cs="Tahoma"/>
                <w:bCs/>
                <w:sz w:val="24"/>
                <w:szCs w:val="24"/>
              </w:rPr>
              <w:t xml:space="preserve"> agencies and avoided delays for C</w:t>
            </w:r>
            <w:r w:rsidR="00F0543A">
              <w:rPr>
                <w:rFonts w:ascii="Tahoma" w:hAnsi="Tahoma" w:cs="Tahoma"/>
                <w:bCs/>
                <w:sz w:val="24"/>
                <w:szCs w:val="24"/>
              </w:rPr>
              <w:t xml:space="preserve">hildren and Young People </w:t>
            </w:r>
            <w:r>
              <w:rPr>
                <w:rFonts w:ascii="Tahoma" w:hAnsi="Tahoma" w:cs="Tahoma"/>
                <w:bCs/>
                <w:sz w:val="24"/>
                <w:szCs w:val="24"/>
              </w:rPr>
              <w:t>in mental health crisis</w:t>
            </w:r>
            <w:r w:rsidR="00F0543A">
              <w:rPr>
                <w:rFonts w:ascii="Tahoma" w:hAnsi="Tahoma" w:cs="Tahoma"/>
                <w:bCs/>
                <w:sz w:val="24"/>
                <w:szCs w:val="24"/>
              </w:rPr>
              <w:t>.</w:t>
            </w:r>
          </w:p>
          <w:p w:rsidR="005D6F9A" w:rsidRDefault="005D6F9A" w:rsidP="004C5BEB">
            <w:pPr>
              <w:spacing w:after="0" w:line="240" w:lineRule="auto"/>
              <w:rPr>
                <w:rFonts w:ascii="Tahoma" w:hAnsi="Tahoma" w:cs="Tahoma"/>
                <w:bCs/>
                <w:sz w:val="24"/>
                <w:szCs w:val="24"/>
              </w:rPr>
            </w:pPr>
            <w:r>
              <w:rPr>
                <w:rFonts w:ascii="Tahoma" w:hAnsi="Tahoma" w:cs="Tahoma"/>
                <w:bCs/>
                <w:sz w:val="24"/>
                <w:szCs w:val="24"/>
              </w:rPr>
              <w:t>Establish / map operational working links with Children’s Social Care.</w:t>
            </w:r>
          </w:p>
          <w:p w:rsidR="005D6F9A" w:rsidRPr="00CC21D5" w:rsidRDefault="005D6F9A" w:rsidP="004C5BEB">
            <w:pPr>
              <w:spacing w:after="0" w:line="240" w:lineRule="auto"/>
              <w:rPr>
                <w:rFonts w:ascii="Tahoma" w:hAnsi="Tahoma" w:cs="Tahoma"/>
                <w:bCs/>
                <w:sz w:val="24"/>
                <w:szCs w:val="24"/>
              </w:rPr>
            </w:pPr>
            <w:r w:rsidRPr="00E2707B">
              <w:rPr>
                <w:rFonts w:ascii="Tahoma" w:hAnsi="Tahoma" w:cs="Tahoma"/>
                <w:bCs/>
                <w:sz w:val="24"/>
                <w:szCs w:val="24"/>
              </w:rPr>
              <w:t>Tie in with current work in Somerset on developing a 0-25 youth service</w:t>
            </w: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F0543A">
            <w:pPr>
              <w:spacing w:after="0" w:line="240" w:lineRule="auto"/>
              <w:rPr>
                <w:rFonts w:ascii="Tahoma" w:hAnsi="Tahoma" w:cs="Tahoma"/>
                <w:bCs/>
                <w:sz w:val="24"/>
                <w:szCs w:val="24"/>
              </w:rPr>
            </w:pPr>
          </w:p>
          <w:p w:rsidR="00972139" w:rsidRDefault="00972139" w:rsidP="00F0543A">
            <w:pPr>
              <w:spacing w:after="0" w:line="240" w:lineRule="auto"/>
              <w:rPr>
                <w:rFonts w:ascii="Tahoma" w:hAnsi="Tahoma" w:cs="Tahoma"/>
                <w:bCs/>
                <w:sz w:val="24"/>
                <w:szCs w:val="24"/>
              </w:rPr>
            </w:pPr>
          </w:p>
          <w:p w:rsidR="005D6F9A" w:rsidRDefault="00F0543A" w:rsidP="00972139">
            <w:pPr>
              <w:spacing w:after="0" w:line="240" w:lineRule="auto"/>
              <w:rPr>
                <w:rFonts w:ascii="Tahoma" w:hAnsi="Tahoma" w:cs="Tahoma"/>
                <w:bCs/>
                <w:sz w:val="24"/>
                <w:szCs w:val="24"/>
              </w:rPr>
            </w:pPr>
            <w:r>
              <w:rPr>
                <w:rFonts w:ascii="Tahoma" w:hAnsi="Tahoma" w:cs="Tahoma"/>
                <w:bCs/>
                <w:sz w:val="24"/>
                <w:szCs w:val="24"/>
              </w:rPr>
              <w:t xml:space="preserve">Head of </w:t>
            </w:r>
            <w:r w:rsidR="00972139">
              <w:rPr>
                <w:rFonts w:ascii="Tahoma" w:hAnsi="Tahoma" w:cs="Tahoma"/>
                <w:bCs/>
                <w:sz w:val="24"/>
                <w:szCs w:val="24"/>
              </w:rPr>
              <w:t>Adult Inpatient Services</w:t>
            </w:r>
            <w:r>
              <w:rPr>
                <w:rFonts w:ascii="Tahoma" w:hAnsi="Tahoma" w:cs="Tahoma"/>
                <w:bCs/>
                <w:sz w:val="24"/>
                <w:szCs w:val="24"/>
              </w:rPr>
              <w:t xml:space="preserve"> (Somerset Partnership NHS FT) </w:t>
            </w:r>
            <w:r w:rsidR="00E34656">
              <w:rPr>
                <w:rFonts w:ascii="Tahoma" w:hAnsi="Tahoma" w:cs="Tahoma"/>
                <w:bCs/>
                <w:sz w:val="24"/>
                <w:szCs w:val="24"/>
              </w:rPr>
              <w:t xml:space="preserve">to liaise with </w:t>
            </w:r>
            <w:r>
              <w:rPr>
                <w:rFonts w:ascii="Tahoma" w:hAnsi="Tahoma" w:cs="Tahoma"/>
                <w:bCs/>
                <w:sz w:val="24"/>
                <w:szCs w:val="24"/>
              </w:rPr>
              <w:t xml:space="preserve">Head of Division – Children (Somerset Partnership NHS FT) </w:t>
            </w:r>
            <w:r w:rsidR="00E34656">
              <w:rPr>
                <w:rFonts w:ascii="Tahoma" w:hAnsi="Tahoma" w:cs="Tahoma"/>
                <w:bCs/>
                <w:sz w:val="24"/>
                <w:szCs w:val="24"/>
              </w:rPr>
              <w:t>to arrange for this work to be taken forward.</w:t>
            </w:r>
          </w:p>
        </w:tc>
      </w:tr>
      <w:tr w:rsidR="005D6F9A" w:rsidRPr="008656B7" w:rsidTr="00F0543A">
        <w:tc>
          <w:tcPr>
            <w:tcW w:w="11341" w:type="dxa"/>
            <w:gridSpan w:val="5"/>
            <w:shd w:val="clear" w:color="auto" w:fill="B6DDE8" w:themeFill="accent5" w:themeFillTint="66"/>
          </w:tcPr>
          <w:p w:rsidR="00E34656" w:rsidRPr="00E34656" w:rsidRDefault="00E34656" w:rsidP="004C5BEB">
            <w:pPr>
              <w:spacing w:after="0" w:line="240" w:lineRule="auto"/>
              <w:jc w:val="center"/>
              <w:rPr>
                <w:rFonts w:ascii="Tahoma" w:hAnsi="Tahoma" w:cs="Tahoma"/>
                <w:b/>
                <w:color w:val="DAEEF3" w:themeColor="accent5" w:themeTint="33"/>
                <w:szCs w:val="24"/>
              </w:rPr>
            </w:pPr>
          </w:p>
          <w:p w:rsidR="005D6F9A" w:rsidRPr="00E34656" w:rsidRDefault="005D6F9A" w:rsidP="004C5BEB">
            <w:pPr>
              <w:spacing w:after="0" w:line="240" w:lineRule="auto"/>
              <w:jc w:val="center"/>
              <w:rPr>
                <w:rFonts w:ascii="Tahoma" w:hAnsi="Tahoma" w:cs="Tahoma"/>
                <w:b/>
                <w:bCs/>
                <w:color w:val="DAEEF3" w:themeColor="accent5" w:themeTint="33"/>
                <w:szCs w:val="24"/>
              </w:rPr>
            </w:pPr>
            <w:r w:rsidRPr="00E34656">
              <w:rPr>
                <w:rFonts w:ascii="Tahoma" w:hAnsi="Tahoma" w:cs="Tahoma"/>
                <w:b/>
                <w:szCs w:val="24"/>
              </w:rPr>
              <w:t>Social services’ contribution to mental health crisis services</w:t>
            </w:r>
          </w:p>
        </w:tc>
        <w:tc>
          <w:tcPr>
            <w:tcW w:w="3535" w:type="dxa"/>
            <w:shd w:val="clear" w:color="auto" w:fill="B6DDE8" w:themeFill="accent5" w:themeFillTint="66"/>
          </w:tcPr>
          <w:p w:rsidR="005D6F9A" w:rsidRPr="00E34656" w:rsidRDefault="005D6F9A" w:rsidP="004C5BEB">
            <w:pPr>
              <w:spacing w:after="0" w:line="240" w:lineRule="auto"/>
              <w:jc w:val="center"/>
              <w:rPr>
                <w:rFonts w:ascii="Tahoma" w:hAnsi="Tahoma" w:cs="Tahoma"/>
                <w:b/>
                <w:color w:val="DAEEF3" w:themeColor="accent5" w:themeTint="33"/>
                <w:szCs w:val="24"/>
              </w:rPr>
            </w:pPr>
          </w:p>
        </w:tc>
      </w:tr>
      <w:tr w:rsidR="005D6F9A" w:rsidRPr="008656B7" w:rsidTr="00134F49">
        <w:tc>
          <w:tcPr>
            <w:tcW w:w="1409" w:type="dxa"/>
            <w:shd w:val="clear" w:color="auto" w:fill="auto"/>
          </w:tcPr>
          <w:p w:rsidR="005D6F9A" w:rsidRPr="0026714E" w:rsidRDefault="005D6F9A" w:rsidP="004C5BEB">
            <w:pPr>
              <w:spacing w:after="0" w:line="240" w:lineRule="auto"/>
              <w:rPr>
                <w:rFonts w:ascii="Tahoma" w:hAnsi="Tahoma" w:cs="Tahoma"/>
                <w:bCs/>
                <w:sz w:val="24"/>
                <w:szCs w:val="24"/>
              </w:rPr>
            </w:pPr>
            <w:r>
              <w:rPr>
                <w:rFonts w:ascii="Tahoma" w:hAnsi="Tahoma" w:cs="Tahoma"/>
                <w:bCs/>
                <w:sz w:val="24"/>
                <w:szCs w:val="24"/>
              </w:rPr>
              <w:t>3.6</w:t>
            </w:r>
          </w:p>
        </w:tc>
        <w:tc>
          <w:tcPr>
            <w:tcW w:w="2297" w:type="dxa"/>
            <w:shd w:val="clear" w:color="auto" w:fill="auto"/>
          </w:tcPr>
          <w:p w:rsidR="005D6F9A" w:rsidRPr="0026714E" w:rsidRDefault="00E71B9C" w:rsidP="00E71B9C">
            <w:pPr>
              <w:spacing w:after="0" w:line="240" w:lineRule="auto"/>
              <w:rPr>
                <w:rFonts w:ascii="Tahoma" w:hAnsi="Tahoma" w:cs="Tahoma"/>
                <w:bCs/>
                <w:sz w:val="24"/>
                <w:szCs w:val="24"/>
              </w:rPr>
            </w:pPr>
            <w:r w:rsidRPr="0026714E">
              <w:rPr>
                <w:rFonts w:ascii="Tahoma" w:hAnsi="Tahoma" w:cs="Tahoma"/>
                <w:bCs/>
                <w:sz w:val="24"/>
                <w:szCs w:val="24"/>
              </w:rPr>
              <w:t>Improve collaborative arrangements in deciding whether an individual requires a Mental Health Act Assessment</w:t>
            </w:r>
            <w:r>
              <w:rPr>
                <w:rFonts w:ascii="Tahoma" w:hAnsi="Tahoma" w:cs="Tahoma"/>
                <w:bCs/>
                <w:sz w:val="24"/>
                <w:szCs w:val="24"/>
              </w:rPr>
              <w:t xml:space="preserve">. </w:t>
            </w:r>
          </w:p>
        </w:tc>
        <w:tc>
          <w:tcPr>
            <w:tcW w:w="1730" w:type="dxa"/>
            <w:shd w:val="clear" w:color="auto" w:fill="auto"/>
          </w:tcPr>
          <w:p w:rsidR="005D6F9A" w:rsidRPr="0026714E" w:rsidRDefault="00E71B9C" w:rsidP="004C5BEB">
            <w:pPr>
              <w:spacing w:after="0" w:line="240" w:lineRule="auto"/>
              <w:rPr>
                <w:rFonts w:ascii="Tahoma" w:hAnsi="Tahoma" w:cs="Tahoma"/>
                <w:bCs/>
                <w:sz w:val="24"/>
                <w:szCs w:val="24"/>
              </w:rPr>
            </w:pPr>
            <w:r>
              <w:rPr>
                <w:rFonts w:ascii="Tahoma" w:hAnsi="Tahoma" w:cs="Tahoma"/>
                <w:bCs/>
                <w:sz w:val="24"/>
                <w:szCs w:val="24"/>
              </w:rPr>
              <w:t>July</w:t>
            </w:r>
            <w:r w:rsidR="005D6F9A" w:rsidRPr="0026714E">
              <w:rPr>
                <w:rFonts w:ascii="Tahoma" w:hAnsi="Tahoma" w:cs="Tahoma"/>
                <w:bCs/>
                <w:sz w:val="24"/>
                <w:szCs w:val="24"/>
              </w:rPr>
              <w:t xml:space="preserve"> 2016</w:t>
            </w:r>
          </w:p>
        </w:tc>
        <w:tc>
          <w:tcPr>
            <w:tcW w:w="1704" w:type="dxa"/>
            <w:shd w:val="clear" w:color="auto" w:fill="auto"/>
          </w:tcPr>
          <w:p w:rsidR="005D6F9A" w:rsidRDefault="005D6F9A" w:rsidP="004C5BEB">
            <w:pPr>
              <w:spacing w:after="0" w:line="240" w:lineRule="auto"/>
              <w:rPr>
                <w:rFonts w:ascii="Tahoma" w:hAnsi="Tahoma" w:cs="Tahoma"/>
                <w:bCs/>
                <w:sz w:val="24"/>
                <w:szCs w:val="24"/>
              </w:rPr>
            </w:pPr>
            <w:r>
              <w:rPr>
                <w:rFonts w:ascii="Tahoma" w:hAnsi="Tahoma" w:cs="Tahoma"/>
                <w:bCs/>
                <w:sz w:val="24"/>
                <w:szCs w:val="24"/>
              </w:rPr>
              <w:t>Somerset County Council</w:t>
            </w:r>
          </w:p>
          <w:p w:rsidR="00E71B9C" w:rsidRDefault="00E71B9C" w:rsidP="004C5BEB">
            <w:pPr>
              <w:spacing w:after="0" w:line="240" w:lineRule="auto"/>
              <w:rPr>
                <w:rFonts w:ascii="Tahoma" w:hAnsi="Tahoma" w:cs="Tahoma"/>
                <w:bCs/>
                <w:sz w:val="24"/>
                <w:szCs w:val="24"/>
              </w:rPr>
            </w:pPr>
            <w:r>
              <w:rPr>
                <w:rFonts w:ascii="Tahoma" w:hAnsi="Tahoma" w:cs="Tahoma"/>
                <w:bCs/>
                <w:sz w:val="24"/>
                <w:szCs w:val="24"/>
              </w:rPr>
              <w:t>Somerset Partnership NHS FT</w:t>
            </w:r>
          </w:p>
          <w:p w:rsidR="00E71B9C" w:rsidRDefault="00E71B9C" w:rsidP="004C5BEB">
            <w:pPr>
              <w:spacing w:after="0" w:line="240" w:lineRule="auto"/>
              <w:rPr>
                <w:rFonts w:ascii="Tahoma" w:hAnsi="Tahoma" w:cs="Tahoma"/>
                <w:bCs/>
                <w:sz w:val="24"/>
                <w:szCs w:val="24"/>
              </w:rPr>
            </w:pPr>
            <w:r>
              <w:rPr>
                <w:rFonts w:ascii="Tahoma" w:hAnsi="Tahoma" w:cs="Tahoma"/>
                <w:bCs/>
                <w:sz w:val="24"/>
                <w:szCs w:val="24"/>
              </w:rPr>
              <w:t>Avon and Somerset Constabulary.</w:t>
            </w:r>
          </w:p>
          <w:p w:rsidR="00E71B9C" w:rsidRPr="0026714E" w:rsidRDefault="00E71B9C" w:rsidP="004C5BEB">
            <w:pPr>
              <w:spacing w:after="0" w:line="240" w:lineRule="auto"/>
              <w:rPr>
                <w:rFonts w:ascii="Tahoma" w:hAnsi="Tahoma" w:cs="Tahoma"/>
                <w:bCs/>
                <w:sz w:val="24"/>
                <w:szCs w:val="24"/>
              </w:rPr>
            </w:pPr>
          </w:p>
        </w:tc>
        <w:tc>
          <w:tcPr>
            <w:tcW w:w="4201" w:type="dxa"/>
            <w:shd w:val="clear" w:color="auto" w:fill="auto"/>
          </w:tcPr>
          <w:p w:rsidR="005D6F9A" w:rsidRDefault="00E71B9C" w:rsidP="004C5BEB">
            <w:pPr>
              <w:spacing w:after="0" w:line="240" w:lineRule="auto"/>
              <w:rPr>
                <w:rFonts w:ascii="Tahoma" w:hAnsi="Tahoma" w:cs="Tahoma"/>
                <w:bCs/>
                <w:sz w:val="24"/>
                <w:szCs w:val="24"/>
              </w:rPr>
            </w:pPr>
            <w:r>
              <w:rPr>
                <w:rFonts w:ascii="Tahoma" w:hAnsi="Tahoma" w:cs="Tahoma"/>
                <w:bCs/>
                <w:sz w:val="24"/>
                <w:szCs w:val="24"/>
              </w:rPr>
              <w:t>Reduce inappropriate use of police cells and arrest powers</w:t>
            </w:r>
          </w:p>
          <w:p w:rsidR="005D6F9A" w:rsidRPr="0026714E" w:rsidRDefault="005D6F9A" w:rsidP="004C5BEB">
            <w:pPr>
              <w:spacing w:after="0" w:line="240" w:lineRule="auto"/>
              <w:rPr>
                <w:rFonts w:ascii="Tahoma" w:hAnsi="Tahoma" w:cs="Tahoma"/>
                <w:bCs/>
                <w:sz w:val="24"/>
                <w:szCs w:val="24"/>
              </w:rPr>
            </w:pP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E71B9C">
            <w:pPr>
              <w:spacing w:after="0" w:line="240" w:lineRule="auto"/>
              <w:rPr>
                <w:rFonts w:ascii="Tahoma" w:hAnsi="Tahoma" w:cs="Tahoma"/>
                <w:bCs/>
                <w:sz w:val="24"/>
                <w:szCs w:val="24"/>
              </w:rPr>
            </w:pPr>
          </w:p>
          <w:p w:rsidR="00972139" w:rsidRDefault="00972139" w:rsidP="00E71B9C">
            <w:pPr>
              <w:spacing w:after="0" w:line="240" w:lineRule="auto"/>
              <w:rPr>
                <w:rFonts w:ascii="Tahoma" w:hAnsi="Tahoma" w:cs="Tahoma"/>
                <w:bCs/>
                <w:sz w:val="24"/>
                <w:szCs w:val="24"/>
              </w:rPr>
            </w:pPr>
          </w:p>
          <w:p w:rsidR="00E71B9C" w:rsidRPr="00134F49" w:rsidRDefault="00E71B9C" w:rsidP="00E71B9C">
            <w:pPr>
              <w:spacing w:after="0" w:line="240" w:lineRule="auto"/>
              <w:rPr>
                <w:rFonts w:ascii="Tahoma" w:hAnsi="Tahoma" w:cs="Tahoma"/>
                <w:bCs/>
                <w:color w:val="FFFFFF" w:themeColor="background1"/>
                <w:sz w:val="24"/>
                <w:szCs w:val="24"/>
              </w:rPr>
            </w:pPr>
            <w:r>
              <w:rPr>
                <w:rFonts w:ascii="Tahoma" w:hAnsi="Tahoma" w:cs="Tahoma"/>
                <w:bCs/>
                <w:sz w:val="24"/>
                <w:szCs w:val="24"/>
              </w:rPr>
              <w:t>Decisions waited re. Triage pilot update, being led by Avon &amp; Somerset Constabulary.</w:t>
            </w:r>
          </w:p>
          <w:p w:rsidR="005D6F9A" w:rsidRPr="00E34656" w:rsidRDefault="005D6F9A" w:rsidP="00F0543A">
            <w:pPr>
              <w:spacing w:before="100" w:beforeAutospacing="1" w:after="100" w:afterAutospacing="1"/>
              <w:rPr>
                <w:rFonts w:ascii="Tahoma" w:hAnsi="Tahoma" w:cs="Tahoma"/>
                <w:bCs/>
                <w:sz w:val="24"/>
                <w:szCs w:val="24"/>
              </w:rPr>
            </w:pPr>
          </w:p>
        </w:tc>
      </w:tr>
      <w:tr w:rsidR="005D6F9A" w:rsidRPr="008656B7" w:rsidTr="00134F49">
        <w:trPr>
          <w:trHeight w:val="1230"/>
        </w:trPr>
        <w:tc>
          <w:tcPr>
            <w:tcW w:w="1409" w:type="dxa"/>
            <w:shd w:val="clear" w:color="auto" w:fill="auto"/>
          </w:tcPr>
          <w:p w:rsidR="005D6F9A" w:rsidRPr="0039391E" w:rsidRDefault="005D6F9A" w:rsidP="004C5BEB">
            <w:pPr>
              <w:spacing w:after="0" w:line="240" w:lineRule="auto"/>
              <w:rPr>
                <w:rFonts w:ascii="Tahoma" w:hAnsi="Tahoma" w:cs="Tahoma"/>
                <w:bCs/>
                <w:sz w:val="24"/>
                <w:szCs w:val="24"/>
              </w:rPr>
            </w:pPr>
            <w:r w:rsidRPr="0039391E">
              <w:rPr>
                <w:rFonts w:ascii="Tahoma" w:hAnsi="Tahoma" w:cs="Tahoma"/>
                <w:bCs/>
                <w:sz w:val="24"/>
                <w:szCs w:val="24"/>
              </w:rPr>
              <w:lastRenderedPageBreak/>
              <w:t>3.7</w:t>
            </w:r>
          </w:p>
        </w:tc>
        <w:tc>
          <w:tcPr>
            <w:tcW w:w="2297" w:type="dxa"/>
            <w:shd w:val="clear" w:color="auto" w:fill="auto"/>
          </w:tcPr>
          <w:p w:rsidR="005D6F9A" w:rsidRPr="0039391E" w:rsidRDefault="005D6F9A" w:rsidP="004C5BEB">
            <w:pPr>
              <w:spacing w:after="0" w:line="240" w:lineRule="auto"/>
              <w:rPr>
                <w:rFonts w:ascii="Tahoma" w:hAnsi="Tahoma" w:cs="Tahoma"/>
                <w:bCs/>
                <w:sz w:val="24"/>
                <w:szCs w:val="24"/>
              </w:rPr>
            </w:pPr>
            <w:r>
              <w:rPr>
                <w:rFonts w:ascii="Tahoma" w:hAnsi="Tahoma" w:cs="Tahoma"/>
                <w:bCs/>
                <w:sz w:val="24"/>
                <w:szCs w:val="24"/>
              </w:rPr>
              <w:t>Disseminate agreement between police and ambulance services to ensure ambulance service is always called to red flag incidents by police</w:t>
            </w:r>
            <w:r w:rsidR="003A4607">
              <w:rPr>
                <w:rFonts w:ascii="Tahoma" w:hAnsi="Tahoma" w:cs="Tahoma"/>
                <w:bCs/>
                <w:sz w:val="24"/>
                <w:szCs w:val="24"/>
              </w:rPr>
              <w:t>.</w:t>
            </w:r>
          </w:p>
        </w:tc>
        <w:tc>
          <w:tcPr>
            <w:tcW w:w="1730" w:type="dxa"/>
            <w:shd w:val="clear" w:color="auto" w:fill="auto"/>
          </w:tcPr>
          <w:p w:rsidR="005D6F9A" w:rsidRPr="0039391E" w:rsidRDefault="005D6F9A" w:rsidP="004C5BEB">
            <w:pPr>
              <w:spacing w:after="0" w:line="240" w:lineRule="auto"/>
              <w:rPr>
                <w:rFonts w:ascii="Tahoma" w:hAnsi="Tahoma" w:cs="Tahoma"/>
                <w:bCs/>
                <w:sz w:val="24"/>
                <w:szCs w:val="24"/>
              </w:rPr>
            </w:pPr>
            <w:r w:rsidRPr="0039391E">
              <w:rPr>
                <w:rFonts w:ascii="Tahoma" w:hAnsi="Tahoma" w:cs="Tahoma"/>
                <w:bCs/>
                <w:sz w:val="24"/>
                <w:szCs w:val="24"/>
              </w:rPr>
              <w:t>March 2015</w:t>
            </w:r>
          </w:p>
        </w:tc>
        <w:tc>
          <w:tcPr>
            <w:tcW w:w="1704" w:type="dxa"/>
            <w:shd w:val="clear" w:color="auto" w:fill="auto"/>
          </w:tcPr>
          <w:p w:rsidR="005D6F9A" w:rsidRPr="0039391E" w:rsidRDefault="005D6F9A" w:rsidP="004C5BEB">
            <w:pPr>
              <w:spacing w:after="0" w:line="240" w:lineRule="auto"/>
              <w:rPr>
                <w:rFonts w:ascii="Tahoma" w:hAnsi="Tahoma" w:cs="Tahoma"/>
                <w:bCs/>
                <w:sz w:val="24"/>
                <w:szCs w:val="24"/>
              </w:rPr>
            </w:pPr>
            <w:r w:rsidRPr="0039391E">
              <w:rPr>
                <w:rFonts w:ascii="Tahoma" w:hAnsi="Tahoma" w:cs="Tahoma"/>
                <w:bCs/>
                <w:sz w:val="24"/>
                <w:szCs w:val="24"/>
              </w:rPr>
              <w:t>SWASFT</w:t>
            </w:r>
          </w:p>
        </w:tc>
        <w:tc>
          <w:tcPr>
            <w:tcW w:w="4201" w:type="dxa"/>
            <w:shd w:val="clear" w:color="auto" w:fill="auto"/>
          </w:tcPr>
          <w:p w:rsidR="005D6F9A" w:rsidRPr="0039391E" w:rsidRDefault="005D6F9A" w:rsidP="004C5BEB">
            <w:pPr>
              <w:spacing w:after="0" w:line="240" w:lineRule="auto"/>
              <w:rPr>
                <w:rFonts w:ascii="Tahoma" w:hAnsi="Tahoma" w:cs="Tahoma"/>
                <w:bCs/>
                <w:sz w:val="24"/>
                <w:szCs w:val="24"/>
              </w:rPr>
            </w:pPr>
            <w:r w:rsidRPr="0039391E">
              <w:rPr>
                <w:rFonts w:ascii="Tahoma" w:hAnsi="Tahoma" w:cs="Tahoma"/>
                <w:bCs/>
                <w:sz w:val="24"/>
                <w:szCs w:val="24"/>
              </w:rPr>
              <w:t>Improved emergency response and arrangements for conveyance</w:t>
            </w:r>
            <w:r w:rsidR="003A4607">
              <w:rPr>
                <w:rFonts w:ascii="Tahoma" w:hAnsi="Tahoma" w:cs="Tahoma"/>
                <w:bCs/>
                <w:sz w:val="24"/>
                <w:szCs w:val="24"/>
              </w:rPr>
              <w:t>.</w:t>
            </w:r>
          </w:p>
        </w:tc>
        <w:tc>
          <w:tcPr>
            <w:tcW w:w="3535" w:type="dxa"/>
            <w:shd w:val="clear" w:color="auto" w:fill="FFFFFF" w:themeFill="background1"/>
          </w:tcPr>
          <w:p w:rsidR="005D6F9A" w:rsidRDefault="00E34656" w:rsidP="004C5BEB">
            <w:pPr>
              <w:spacing w:after="0" w:line="240" w:lineRule="auto"/>
              <w:rPr>
                <w:rFonts w:ascii="Tahoma" w:hAnsi="Tahoma" w:cs="Tahoma"/>
                <w:bCs/>
                <w:sz w:val="24"/>
                <w:szCs w:val="24"/>
              </w:rPr>
            </w:pPr>
            <w:r w:rsidRPr="00E34656">
              <w:rPr>
                <w:rFonts w:ascii="Tahoma" w:hAnsi="Tahoma" w:cs="Tahoma"/>
                <w:bCs/>
                <w:sz w:val="24"/>
                <w:szCs w:val="24"/>
              </w:rPr>
              <w:t>Completed</w:t>
            </w:r>
          </w:p>
          <w:p w:rsidR="00E34656" w:rsidRPr="00E34656" w:rsidRDefault="00E34656" w:rsidP="004C5BEB">
            <w:pPr>
              <w:spacing w:after="0" w:line="240" w:lineRule="auto"/>
              <w:rPr>
                <w:rFonts w:ascii="Tahoma" w:hAnsi="Tahoma" w:cs="Tahoma"/>
                <w:bCs/>
                <w:sz w:val="24"/>
                <w:szCs w:val="24"/>
              </w:rPr>
            </w:pPr>
          </w:p>
        </w:tc>
      </w:tr>
      <w:tr w:rsidR="005D6F9A" w:rsidRPr="008656B7" w:rsidTr="00F0543A">
        <w:tc>
          <w:tcPr>
            <w:tcW w:w="11341" w:type="dxa"/>
            <w:gridSpan w:val="5"/>
            <w:shd w:val="clear" w:color="auto" w:fill="BFDEE1"/>
          </w:tcPr>
          <w:p w:rsidR="005D6F9A" w:rsidRPr="008656B7" w:rsidRDefault="005D6F9A" w:rsidP="004C5BEB">
            <w:pPr>
              <w:spacing w:after="0" w:line="240" w:lineRule="auto"/>
              <w:jc w:val="center"/>
              <w:rPr>
                <w:rFonts w:ascii="Tahoma" w:hAnsi="Tahoma" w:cs="Tahoma"/>
                <w:b/>
                <w:bCs/>
                <w:szCs w:val="24"/>
              </w:rPr>
            </w:pPr>
            <w:r>
              <w:rPr>
                <w:rFonts w:ascii="Tahoma" w:hAnsi="Tahoma" w:cs="Tahoma"/>
                <w:b/>
                <w:szCs w:val="24"/>
              </w:rPr>
              <w:t>Emergency Services contribution to mental health crisis services</w:t>
            </w:r>
          </w:p>
        </w:tc>
        <w:tc>
          <w:tcPr>
            <w:tcW w:w="3535" w:type="dxa"/>
            <w:shd w:val="clear" w:color="auto" w:fill="B6DDE8" w:themeFill="accent5" w:themeFillTint="66"/>
          </w:tcPr>
          <w:p w:rsidR="005D6F9A" w:rsidRDefault="005D6F9A" w:rsidP="004C5BEB">
            <w:pPr>
              <w:spacing w:after="0" w:line="240" w:lineRule="auto"/>
              <w:jc w:val="center"/>
              <w:rPr>
                <w:rFonts w:ascii="Tahoma" w:hAnsi="Tahoma" w:cs="Tahoma"/>
                <w:b/>
                <w:szCs w:val="24"/>
              </w:rPr>
            </w:pPr>
          </w:p>
        </w:tc>
      </w:tr>
      <w:tr w:rsidR="005D6F9A" w:rsidRPr="008656B7" w:rsidTr="00134F49">
        <w:tc>
          <w:tcPr>
            <w:tcW w:w="1409" w:type="dxa"/>
            <w:shd w:val="clear" w:color="auto" w:fill="auto"/>
          </w:tcPr>
          <w:p w:rsidR="005D6F9A" w:rsidRPr="00E221AC" w:rsidRDefault="005D6F9A" w:rsidP="004C5BEB">
            <w:pPr>
              <w:spacing w:after="0" w:line="240" w:lineRule="auto"/>
              <w:rPr>
                <w:rFonts w:ascii="Tahoma" w:hAnsi="Tahoma" w:cs="Tahoma"/>
                <w:bCs/>
                <w:sz w:val="24"/>
                <w:szCs w:val="24"/>
              </w:rPr>
            </w:pPr>
            <w:r>
              <w:rPr>
                <w:rFonts w:ascii="Tahoma" w:hAnsi="Tahoma" w:cs="Tahoma"/>
                <w:bCs/>
                <w:sz w:val="24"/>
                <w:szCs w:val="24"/>
              </w:rPr>
              <w:t>3.8</w:t>
            </w:r>
          </w:p>
        </w:tc>
        <w:tc>
          <w:tcPr>
            <w:tcW w:w="2297" w:type="dxa"/>
            <w:shd w:val="clear" w:color="auto" w:fill="auto"/>
          </w:tcPr>
          <w:p w:rsidR="005D6F9A" w:rsidRPr="00E221AC" w:rsidRDefault="005D6F9A" w:rsidP="004C5BEB">
            <w:pPr>
              <w:spacing w:after="0" w:line="240" w:lineRule="auto"/>
              <w:rPr>
                <w:rFonts w:ascii="Tahoma" w:hAnsi="Tahoma" w:cs="Tahoma"/>
                <w:bCs/>
                <w:sz w:val="24"/>
                <w:szCs w:val="24"/>
              </w:rPr>
            </w:pPr>
            <w:r w:rsidRPr="00E221AC">
              <w:rPr>
                <w:rFonts w:ascii="Tahoma" w:hAnsi="Tahoma" w:cs="Tahoma"/>
                <w:bCs/>
                <w:sz w:val="24"/>
                <w:szCs w:val="24"/>
              </w:rPr>
              <w:t>Review arrangements for out of hours AMHP provision and ensure that it is effective and sufficient to meet need</w:t>
            </w:r>
            <w:r>
              <w:rPr>
                <w:rFonts w:ascii="Tahoma" w:hAnsi="Tahoma" w:cs="Tahoma"/>
                <w:bCs/>
                <w:sz w:val="24"/>
                <w:szCs w:val="24"/>
              </w:rPr>
              <w:t>. Explore potential for collaboration with NHS me</w:t>
            </w:r>
            <w:r w:rsidR="00F0543A">
              <w:rPr>
                <w:rFonts w:ascii="Tahoma" w:hAnsi="Tahoma" w:cs="Tahoma"/>
                <w:bCs/>
                <w:sz w:val="24"/>
                <w:szCs w:val="24"/>
              </w:rPr>
              <w:t>n</w:t>
            </w:r>
            <w:r>
              <w:rPr>
                <w:rFonts w:ascii="Tahoma" w:hAnsi="Tahoma" w:cs="Tahoma"/>
                <w:bCs/>
                <w:sz w:val="24"/>
                <w:szCs w:val="24"/>
              </w:rPr>
              <w:t xml:space="preserve">tal health out of </w:t>
            </w:r>
            <w:proofErr w:type="gramStart"/>
            <w:r>
              <w:rPr>
                <w:rFonts w:ascii="Tahoma" w:hAnsi="Tahoma" w:cs="Tahoma"/>
                <w:bCs/>
                <w:sz w:val="24"/>
                <w:szCs w:val="24"/>
              </w:rPr>
              <w:t>hours</w:t>
            </w:r>
            <w:proofErr w:type="gramEnd"/>
            <w:r>
              <w:rPr>
                <w:rFonts w:ascii="Tahoma" w:hAnsi="Tahoma" w:cs="Tahoma"/>
                <w:bCs/>
                <w:sz w:val="24"/>
                <w:szCs w:val="24"/>
              </w:rPr>
              <w:t xml:space="preserve"> services</w:t>
            </w:r>
            <w:r w:rsidR="00F0543A">
              <w:rPr>
                <w:rFonts w:ascii="Tahoma" w:hAnsi="Tahoma" w:cs="Tahoma"/>
                <w:bCs/>
                <w:sz w:val="24"/>
                <w:szCs w:val="24"/>
              </w:rPr>
              <w:t>.</w:t>
            </w:r>
          </w:p>
        </w:tc>
        <w:tc>
          <w:tcPr>
            <w:tcW w:w="1730" w:type="dxa"/>
            <w:shd w:val="clear" w:color="auto" w:fill="auto"/>
          </w:tcPr>
          <w:p w:rsidR="005D6F9A" w:rsidRPr="00E221AC" w:rsidRDefault="00F0543A" w:rsidP="004C5BEB">
            <w:pPr>
              <w:spacing w:after="0" w:line="240" w:lineRule="auto"/>
              <w:rPr>
                <w:rFonts w:ascii="Tahoma" w:hAnsi="Tahoma" w:cs="Tahoma"/>
                <w:bCs/>
                <w:sz w:val="24"/>
                <w:szCs w:val="24"/>
              </w:rPr>
            </w:pPr>
            <w:r>
              <w:rPr>
                <w:rFonts w:ascii="Tahoma" w:hAnsi="Tahoma" w:cs="Tahoma"/>
                <w:bCs/>
                <w:sz w:val="24"/>
                <w:szCs w:val="24"/>
              </w:rPr>
              <w:t>October 2016</w:t>
            </w:r>
          </w:p>
        </w:tc>
        <w:tc>
          <w:tcPr>
            <w:tcW w:w="1704" w:type="dxa"/>
            <w:shd w:val="clear" w:color="auto" w:fill="auto"/>
          </w:tcPr>
          <w:p w:rsidR="005D6F9A" w:rsidRPr="00E221AC" w:rsidRDefault="005D6F9A" w:rsidP="004C5BEB">
            <w:pPr>
              <w:spacing w:after="0" w:line="240" w:lineRule="auto"/>
              <w:rPr>
                <w:rFonts w:ascii="Tahoma" w:hAnsi="Tahoma" w:cs="Tahoma"/>
                <w:bCs/>
                <w:sz w:val="24"/>
                <w:szCs w:val="24"/>
              </w:rPr>
            </w:pPr>
            <w:r w:rsidRPr="00E221AC">
              <w:rPr>
                <w:rFonts w:ascii="Tahoma" w:hAnsi="Tahoma" w:cs="Tahoma"/>
                <w:bCs/>
                <w:sz w:val="24"/>
                <w:szCs w:val="24"/>
              </w:rPr>
              <w:t>Somerset County Council</w:t>
            </w:r>
          </w:p>
        </w:tc>
        <w:tc>
          <w:tcPr>
            <w:tcW w:w="4201" w:type="dxa"/>
            <w:shd w:val="clear" w:color="auto" w:fill="auto"/>
          </w:tcPr>
          <w:p w:rsidR="005D6F9A" w:rsidRDefault="005D6F9A" w:rsidP="004C5BEB">
            <w:pPr>
              <w:spacing w:after="0" w:line="240" w:lineRule="auto"/>
              <w:rPr>
                <w:rFonts w:ascii="Tahoma" w:hAnsi="Tahoma" w:cs="Tahoma"/>
                <w:bCs/>
                <w:sz w:val="24"/>
                <w:szCs w:val="24"/>
              </w:rPr>
            </w:pPr>
            <w:r w:rsidRPr="00E221AC">
              <w:rPr>
                <w:rFonts w:ascii="Tahoma" w:hAnsi="Tahoma" w:cs="Tahoma"/>
                <w:bCs/>
                <w:sz w:val="24"/>
                <w:szCs w:val="24"/>
              </w:rPr>
              <w:t>AMHP provision available and able to respond within required timescales</w:t>
            </w:r>
            <w:r>
              <w:rPr>
                <w:rFonts w:ascii="Tahoma" w:hAnsi="Tahoma" w:cs="Tahoma"/>
                <w:bCs/>
                <w:sz w:val="24"/>
                <w:szCs w:val="24"/>
              </w:rPr>
              <w:t xml:space="preserve"> agreed locally between agencies.</w:t>
            </w:r>
          </w:p>
          <w:p w:rsidR="005D6F9A" w:rsidRPr="00E221AC" w:rsidRDefault="005D6F9A" w:rsidP="004C5BEB">
            <w:pPr>
              <w:spacing w:after="0" w:line="240" w:lineRule="auto"/>
              <w:rPr>
                <w:rFonts w:ascii="Tahoma" w:hAnsi="Tahoma" w:cs="Tahoma"/>
                <w:bCs/>
                <w:sz w:val="24"/>
                <w:szCs w:val="24"/>
              </w:rPr>
            </w:pPr>
          </w:p>
        </w:tc>
        <w:tc>
          <w:tcPr>
            <w:tcW w:w="3535"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3A4607">
            <w:pPr>
              <w:spacing w:after="0" w:line="240" w:lineRule="auto"/>
              <w:rPr>
                <w:rFonts w:ascii="Tahoma" w:hAnsi="Tahoma" w:cs="Tahoma"/>
                <w:bCs/>
                <w:sz w:val="24"/>
                <w:szCs w:val="24"/>
              </w:rPr>
            </w:pPr>
          </w:p>
          <w:p w:rsidR="00972139" w:rsidRDefault="00972139" w:rsidP="003A4607">
            <w:pPr>
              <w:spacing w:after="0" w:line="240" w:lineRule="auto"/>
              <w:rPr>
                <w:rFonts w:ascii="Tahoma" w:hAnsi="Tahoma" w:cs="Tahoma"/>
                <w:bCs/>
                <w:sz w:val="24"/>
                <w:szCs w:val="24"/>
              </w:rPr>
            </w:pPr>
          </w:p>
          <w:p w:rsidR="003A4607" w:rsidRDefault="003A4607" w:rsidP="003A4607">
            <w:pPr>
              <w:spacing w:after="0" w:line="240" w:lineRule="auto"/>
              <w:rPr>
                <w:rFonts w:ascii="Tahoma" w:hAnsi="Tahoma" w:cs="Tahoma"/>
                <w:bCs/>
                <w:sz w:val="24"/>
                <w:szCs w:val="24"/>
              </w:rPr>
            </w:pPr>
            <w:r>
              <w:rPr>
                <w:rFonts w:ascii="Tahoma" w:hAnsi="Tahoma" w:cs="Tahoma"/>
                <w:bCs/>
                <w:sz w:val="24"/>
                <w:szCs w:val="24"/>
              </w:rPr>
              <w:t xml:space="preserve">Initial review completed. AMHP hubs now in place. </w:t>
            </w:r>
          </w:p>
          <w:p w:rsidR="003A4607" w:rsidRPr="003A4607" w:rsidRDefault="003A4607" w:rsidP="003A4607">
            <w:pPr>
              <w:spacing w:after="0" w:line="240" w:lineRule="auto"/>
              <w:rPr>
                <w:rFonts w:ascii="Tahoma" w:hAnsi="Tahoma" w:cs="Tahoma"/>
                <w:bCs/>
                <w:sz w:val="24"/>
                <w:szCs w:val="24"/>
              </w:rPr>
            </w:pPr>
            <w:r w:rsidRPr="003A4607">
              <w:rPr>
                <w:rFonts w:ascii="Arial" w:hAnsi="Arial" w:cs="Arial"/>
                <w:color w:val="000000"/>
                <w:sz w:val="24"/>
                <w:szCs w:val="24"/>
              </w:rPr>
              <w:t>Service Operations Manager Mental Health - Adult Social Care</w:t>
            </w:r>
            <w:r>
              <w:rPr>
                <w:rFonts w:ascii="Arial" w:hAnsi="Arial" w:cs="Arial"/>
                <w:color w:val="000000"/>
                <w:sz w:val="24"/>
                <w:szCs w:val="24"/>
              </w:rPr>
              <w:t xml:space="preserve"> to review with Head of Division – Adults (Somerset Partnership NHS FT) opportunities for greater collaboration with Crisis Response and Home Treatment Team.</w:t>
            </w:r>
          </w:p>
          <w:p w:rsidR="003A4607" w:rsidRDefault="003A4607" w:rsidP="004C5BEB">
            <w:pPr>
              <w:spacing w:after="0" w:line="240" w:lineRule="auto"/>
              <w:rPr>
                <w:rFonts w:ascii="Tahoma" w:hAnsi="Tahoma" w:cs="Tahoma"/>
                <w:bCs/>
                <w:sz w:val="24"/>
                <w:szCs w:val="24"/>
              </w:rPr>
            </w:pPr>
          </w:p>
          <w:p w:rsidR="003A4607" w:rsidRPr="00E221AC" w:rsidRDefault="003A4607" w:rsidP="004C5BEB">
            <w:pPr>
              <w:spacing w:after="0" w:line="240" w:lineRule="auto"/>
              <w:rPr>
                <w:rFonts w:ascii="Tahoma" w:hAnsi="Tahoma" w:cs="Tahoma"/>
                <w:bCs/>
                <w:sz w:val="24"/>
                <w:szCs w:val="24"/>
              </w:rPr>
            </w:pPr>
          </w:p>
        </w:tc>
      </w:tr>
    </w:tbl>
    <w:p w:rsidR="005D6F9A" w:rsidRPr="00270215" w:rsidRDefault="005D6F9A" w:rsidP="005D6F9A">
      <w:pPr>
        <w:spacing w:after="0" w:line="240" w:lineRule="auto"/>
        <w:ind w:hanging="360"/>
        <w:textAlignment w:val="center"/>
        <w:rPr>
          <w:rFonts w:ascii="Tahoma" w:hAnsi="Tahoma" w:cs="Tahoma"/>
          <w:sz w:val="24"/>
          <w:szCs w:val="24"/>
        </w:rPr>
      </w:pPr>
    </w:p>
    <w:p w:rsidR="005D6F9A" w:rsidRPr="00270215" w:rsidRDefault="005D6F9A" w:rsidP="005D6F9A">
      <w:pPr>
        <w:rPr>
          <w:rFonts w:ascii="Tahoma" w:hAnsi="Tahoma" w:cs="Tahoma"/>
          <w:sz w:val="24"/>
          <w:szCs w:val="24"/>
        </w:rPr>
      </w:pPr>
    </w:p>
    <w:tbl>
      <w:tblPr>
        <w:tblW w:w="14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6"/>
        <w:gridCol w:w="32"/>
        <w:gridCol w:w="2044"/>
        <w:gridCol w:w="14"/>
        <w:gridCol w:w="281"/>
        <w:gridCol w:w="1426"/>
        <w:gridCol w:w="236"/>
        <w:gridCol w:w="133"/>
        <w:gridCol w:w="1377"/>
        <w:gridCol w:w="287"/>
        <w:gridCol w:w="4165"/>
        <w:gridCol w:w="127"/>
        <w:gridCol w:w="3612"/>
      </w:tblGrid>
      <w:tr w:rsidR="00682015" w:rsidRPr="008656B7" w:rsidTr="00B753F3">
        <w:tc>
          <w:tcPr>
            <w:tcW w:w="11264" w:type="dxa"/>
            <w:gridSpan w:val="13"/>
            <w:shd w:val="clear" w:color="auto" w:fill="47485F"/>
          </w:tcPr>
          <w:p w:rsidR="005D6F9A" w:rsidRPr="008656B7" w:rsidRDefault="005D6F9A" w:rsidP="004C5BEB">
            <w:pPr>
              <w:autoSpaceDE w:val="0"/>
              <w:autoSpaceDN w:val="0"/>
              <w:adjustRightInd w:val="0"/>
              <w:spacing w:after="0" w:line="240" w:lineRule="auto"/>
              <w:jc w:val="center"/>
              <w:rPr>
                <w:rFonts w:ascii="Tahoma" w:hAnsi="Tahoma" w:cs="Tahoma"/>
                <w:b/>
                <w:color w:val="FFFFFF"/>
                <w:sz w:val="24"/>
                <w:szCs w:val="24"/>
              </w:rPr>
            </w:pPr>
            <w:r w:rsidRPr="008656B7">
              <w:rPr>
                <w:rFonts w:ascii="Tahoma" w:hAnsi="Tahoma" w:cs="Tahoma"/>
                <w:b/>
                <w:color w:val="FFFFFF"/>
                <w:sz w:val="24"/>
                <w:szCs w:val="24"/>
              </w:rPr>
              <w:lastRenderedPageBreak/>
              <w:t>Improved quality of response when people are detained under Section 135 and 136</w:t>
            </w:r>
          </w:p>
          <w:p w:rsidR="005D6F9A" w:rsidRPr="008656B7" w:rsidRDefault="005D6F9A" w:rsidP="004C5BEB">
            <w:pPr>
              <w:spacing w:after="0" w:line="240" w:lineRule="auto"/>
              <w:jc w:val="center"/>
              <w:rPr>
                <w:rFonts w:ascii="Tahoma" w:hAnsi="Tahoma" w:cs="Tahoma"/>
                <w:b/>
                <w:bCs/>
                <w:color w:val="FFFFFF"/>
                <w:sz w:val="24"/>
                <w:szCs w:val="24"/>
              </w:rPr>
            </w:pPr>
            <w:r w:rsidRPr="008656B7">
              <w:rPr>
                <w:rFonts w:ascii="Tahoma" w:hAnsi="Tahoma" w:cs="Tahoma"/>
                <w:b/>
                <w:color w:val="FFFFFF"/>
                <w:sz w:val="24"/>
                <w:szCs w:val="24"/>
              </w:rPr>
              <w:t>of the Mental Health Act 1983</w:t>
            </w:r>
          </w:p>
        </w:tc>
        <w:tc>
          <w:tcPr>
            <w:tcW w:w="3612" w:type="dxa"/>
            <w:shd w:val="clear" w:color="auto" w:fill="47485F"/>
          </w:tcPr>
          <w:p w:rsidR="005D6F9A" w:rsidRPr="008656B7" w:rsidRDefault="005D6F9A" w:rsidP="004C5BEB">
            <w:pPr>
              <w:autoSpaceDE w:val="0"/>
              <w:autoSpaceDN w:val="0"/>
              <w:adjustRightInd w:val="0"/>
              <w:spacing w:after="0" w:line="240" w:lineRule="auto"/>
              <w:jc w:val="center"/>
              <w:rPr>
                <w:rFonts w:ascii="Tahoma" w:hAnsi="Tahoma" w:cs="Tahoma"/>
                <w:b/>
                <w:color w:val="FFFFFF"/>
                <w:sz w:val="24"/>
                <w:szCs w:val="24"/>
              </w:rPr>
            </w:pPr>
          </w:p>
        </w:tc>
      </w:tr>
      <w:tr w:rsidR="00682015" w:rsidRPr="008656B7" w:rsidTr="00B753F3">
        <w:tc>
          <w:tcPr>
            <w:tcW w:w="11264" w:type="dxa"/>
            <w:gridSpan w:val="13"/>
            <w:shd w:val="clear" w:color="auto" w:fill="BFDEE1"/>
          </w:tcPr>
          <w:p w:rsidR="005D6F9A" w:rsidRPr="008656B7" w:rsidRDefault="005D6F9A" w:rsidP="004C5BEB">
            <w:pPr>
              <w:tabs>
                <w:tab w:val="left" w:pos="832"/>
                <w:tab w:val="center" w:pos="7189"/>
              </w:tabs>
              <w:autoSpaceDE w:val="0"/>
              <w:autoSpaceDN w:val="0"/>
              <w:adjustRightInd w:val="0"/>
              <w:spacing w:after="0" w:line="240" w:lineRule="auto"/>
              <w:rPr>
                <w:rFonts w:ascii="Tahoma" w:hAnsi="Tahoma" w:cs="Tahoma"/>
                <w:b/>
                <w:szCs w:val="24"/>
              </w:rPr>
            </w:pPr>
            <w:r w:rsidRPr="008656B7">
              <w:rPr>
                <w:rFonts w:ascii="Tahoma" w:hAnsi="Tahoma" w:cs="Tahoma"/>
                <w:szCs w:val="24"/>
              </w:rPr>
              <w:tab/>
            </w:r>
            <w:r w:rsidRPr="008656B7">
              <w:rPr>
                <w:rFonts w:ascii="Tahoma" w:hAnsi="Tahoma" w:cs="Tahoma"/>
                <w:szCs w:val="24"/>
              </w:rPr>
              <w:tab/>
            </w:r>
            <w:r w:rsidRPr="008656B7">
              <w:rPr>
                <w:rFonts w:ascii="Tahoma" w:hAnsi="Tahoma" w:cs="Tahoma"/>
                <w:szCs w:val="24"/>
              </w:rPr>
              <w:br w:type="page"/>
            </w:r>
            <w:r w:rsidRPr="008656B7">
              <w:rPr>
                <w:rFonts w:ascii="Tahoma" w:hAnsi="Tahoma" w:cs="Tahoma"/>
                <w:b/>
                <w:szCs w:val="24"/>
              </w:rPr>
              <w:t>Improved information and advice available to front line staff to enable better response to individuals</w:t>
            </w:r>
          </w:p>
        </w:tc>
        <w:tc>
          <w:tcPr>
            <w:tcW w:w="3612" w:type="dxa"/>
            <w:tcBorders>
              <w:bottom w:val="single" w:sz="4" w:space="0" w:color="auto"/>
            </w:tcBorders>
            <w:shd w:val="clear" w:color="auto" w:fill="BFDEE1"/>
          </w:tcPr>
          <w:p w:rsidR="005D6F9A" w:rsidRPr="008656B7" w:rsidRDefault="005D6F9A" w:rsidP="004C5BEB">
            <w:pPr>
              <w:tabs>
                <w:tab w:val="left" w:pos="832"/>
                <w:tab w:val="center" w:pos="7189"/>
              </w:tabs>
              <w:autoSpaceDE w:val="0"/>
              <w:autoSpaceDN w:val="0"/>
              <w:adjustRightInd w:val="0"/>
              <w:spacing w:after="0" w:line="240" w:lineRule="auto"/>
              <w:rPr>
                <w:rFonts w:ascii="Tahoma" w:hAnsi="Tahoma" w:cs="Tahoma"/>
                <w:szCs w:val="24"/>
              </w:rPr>
            </w:pPr>
          </w:p>
        </w:tc>
      </w:tr>
      <w:tr w:rsidR="00B753F3" w:rsidRPr="008656B7" w:rsidTr="00B753F3">
        <w:tc>
          <w:tcPr>
            <w:tcW w:w="1142" w:type="dxa"/>
            <w:gridSpan w:val="2"/>
            <w:shd w:val="clear" w:color="auto" w:fill="auto"/>
          </w:tcPr>
          <w:p w:rsidR="005D6F9A" w:rsidRPr="008C67A7" w:rsidRDefault="005D6F9A" w:rsidP="004C5BEB">
            <w:pPr>
              <w:spacing w:after="0" w:line="240" w:lineRule="auto"/>
              <w:rPr>
                <w:rFonts w:ascii="Tahoma" w:hAnsi="Tahoma" w:cs="Tahoma"/>
                <w:bCs/>
                <w:sz w:val="24"/>
                <w:szCs w:val="24"/>
              </w:rPr>
            </w:pPr>
            <w:r>
              <w:rPr>
                <w:rFonts w:ascii="Tahoma" w:hAnsi="Tahoma" w:cs="Tahoma"/>
                <w:bCs/>
                <w:sz w:val="24"/>
                <w:szCs w:val="24"/>
              </w:rPr>
              <w:t>3.9</w:t>
            </w:r>
          </w:p>
        </w:tc>
        <w:tc>
          <w:tcPr>
            <w:tcW w:w="2371" w:type="dxa"/>
            <w:gridSpan w:val="4"/>
            <w:shd w:val="clear" w:color="auto" w:fill="auto"/>
          </w:tcPr>
          <w:p w:rsidR="005D6F9A" w:rsidRPr="008C67A7" w:rsidRDefault="005D6F9A" w:rsidP="004C5BEB">
            <w:pPr>
              <w:spacing w:after="0" w:line="240" w:lineRule="auto"/>
              <w:rPr>
                <w:rFonts w:ascii="Tahoma" w:hAnsi="Tahoma" w:cs="Tahoma"/>
                <w:bCs/>
                <w:sz w:val="24"/>
                <w:szCs w:val="24"/>
              </w:rPr>
            </w:pPr>
            <w:r w:rsidRPr="008C67A7">
              <w:rPr>
                <w:rFonts w:ascii="Tahoma" w:hAnsi="Tahoma" w:cs="Tahoma"/>
                <w:bCs/>
                <w:sz w:val="24"/>
                <w:szCs w:val="24"/>
              </w:rPr>
              <w:t xml:space="preserve">Review and refresh the Somerset joint policy guidance for all staff involved in operational mental health crisis response. To include refresh of the joint section </w:t>
            </w:r>
            <w:r w:rsidR="003A4607">
              <w:rPr>
                <w:rFonts w:ascii="Tahoma" w:hAnsi="Tahoma" w:cs="Tahoma"/>
                <w:bCs/>
                <w:sz w:val="24"/>
                <w:szCs w:val="24"/>
              </w:rPr>
              <w:t>135/</w:t>
            </w:r>
            <w:r w:rsidRPr="008C67A7">
              <w:rPr>
                <w:rFonts w:ascii="Tahoma" w:hAnsi="Tahoma" w:cs="Tahoma"/>
                <w:bCs/>
                <w:sz w:val="24"/>
                <w:szCs w:val="24"/>
              </w:rPr>
              <w:t>136 operating protocol</w:t>
            </w:r>
          </w:p>
        </w:tc>
        <w:tc>
          <w:tcPr>
            <w:tcW w:w="1795" w:type="dxa"/>
            <w:gridSpan w:val="3"/>
            <w:shd w:val="clear" w:color="auto" w:fill="auto"/>
          </w:tcPr>
          <w:p w:rsidR="005D6F9A" w:rsidRPr="008C67A7" w:rsidRDefault="0061758B" w:rsidP="004C5BEB">
            <w:pPr>
              <w:spacing w:after="0" w:line="240" w:lineRule="auto"/>
              <w:rPr>
                <w:rFonts w:ascii="Tahoma" w:hAnsi="Tahoma" w:cs="Tahoma"/>
                <w:bCs/>
                <w:sz w:val="24"/>
                <w:szCs w:val="24"/>
              </w:rPr>
            </w:pPr>
            <w:r>
              <w:rPr>
                <w:rFonts w:ascii="Tahoma" w:hAnsi="Tahoma" w:cs="Tahoma"/>
                <w:bCs/>
                <w:sz w:val="24"/>
                <w:szCs w:val="24"/>
              </w:rPr>
              <w:t>January 2016</w:t>
            </w:r>
          </w:p>
        </w:tc>
        <w:tc>
          <w:tcPr>
            <w:tcW w:w="1664" w:type="dxa"/>
            <w:gridSpan w:val="2"/>
            <w:shd w:val="clear" w:color="auto" w:fill="auto"/>
          </w:tcPr>
          <w:p w:rsidR="005D6F9A" w:rsidRPr="008C67A7" w:rsidRDefault="0061758B" w:rsidP="004C5BEB">
            <w:pPr>
              <w:spacing w:after="0" w:line="240" w:lineRule="auto"/>
              <w:rPr>
                <w:rFonts w:ascii="Tahoma" w:hAnsi="Tahoma" w:cs="Tahoma"/>
                <w:bCs/>
                <w:sz w:val="24"/>
                <w:szCs w:val="24"/>
              </w:rPr>
            </w:pPr>
            <w:r>
              <w:rPr>
                <w:rFonts w:ascii="Tahoma" w:hAnsi="Tahoma" w:cs="Tahoma"/>
                <w:bCs/>
                <w:sz w:val="24"/>
                <w:szCs w:val="24"/>
              </w:rPr>
              <w:t>Somerset Partnership NHS</w:t>
            </w:r>
            <w:r w:rsidR="003A4607">
              <w:rPr>
                <w:rFonts w:ascii="Tahoma" w:hAnsi="Tahoma" w:cs="Tahoma"/>
                <w:bCs/>
                <w:sz w:val="24"/>
                <w:szCs w:val="24"/>
              </w:rPr>
              <w:t xml:space="preserve"> FT &amp;</w:t>
            </w:r>
            <w:r>
              <w:rPr>
                <w:rFonts w:ascii="Tahoma" w:hAnsi="Tahoma" w:cs="Tahoma"/>
                <w:bCs/>
                <w:sz w:val="24"/>
                <w:szCs w:val="24"/>
              </w:rPr>
              <w:t xml:space="preserve"> Avon and </w:t>
            </w:r>
            <w:r w:rsidR="00E71B9C">
              <w:rPr>
                <w:rFonts w:ascii="Tahoma" w:hAnsi="Tahoma" w:cs="Tahoma"/>
                <w:bCs/>
                <w:sz w:val="24"/>
                <w:szCs w:val="24"/>
              </w:rPr>
              <w:t xml:space="preserve">Avon and </w:t>
            </w:r>
            <w:r>
              <w:rPr>
                <w:rFonts w:ascii="Tahoma" w:hAnsi="Tahoma" w:cs="Tahoma"/>
                <w:bCs/>
                <w:sz w:val="24"/>
                <w:szCs w:val="24"/>
              </w:rPr>
              <w:t>Somerset Constabulary</w:t>
            </w:r>
            <w:r w:rsidR="003A4607">
              <w:rPr>
                <w:rFonts w:ascii="Tahoma" w:hAnsi="Tahoma" w:cs="Tahoma"/>
                <w:bCs/>
                <w:sz w:val="24"/>
                <w:szCs w:val="24"/>
              </w:rPr>
              <w:t>.</w:t>
            </w:r>
          </w:p>
        </w:tc>
        <w:tc>
          <w:tcPr>
            <w:tcW w:w="4292" w:type="dxa"/>
            <w:gridSpan w:val="2"/>
            <w:shd w:val="clear" w:color="auto" w:fill="auto"/>
          </w:tcPr>
          <w:p w:rsidR="005D6F9A" w:rsidRPr="008C67A7" w:rsidRDefault="005D6F9A" w:rsidP="004C5BEB">
            <w:pPr>
              <w:spacing w:after="0" w:line="240" w:lineRule="auto"/>
              <w:rPr>
                <w:rFonts w:ascii="Tahoma" w:hAnsi="Tahoma" w:cs="Tahoma"/>
                <w:bCs/>
                <w:sz w:val="24"/>
                <w:szCs w:val="24"/>
              </w:rPr>
            </w:pPr>
            <w:r w:rsidRPr="008C67A7">
              <w:rPr>
                <w:rFonts w:ascii="Tahoma" w:hAnsi="Tahoma" w:cs="Tahoma"/>
                <w:bCs/>
                <w:sz w:val="24"/>
                <w:szCs w:val="24"/>
              </w:rPr>
              <w:t>Ensure that the protocol reflects latest good practice and facilitates improved user experience and outcomes</w:t>
            </w:r>
            <w:r>
              <w:rPr>
                <w:rFonts w:ascii="Tahoma" w:hAnsi="Tahoma" w:cs="Tahoma"/>
                <w:bCs/>
                <w:sz w:val="24"/>
                <w:szCs w:val="24"/>
              </w:rPr>
              <w:t>. Clarify agencies’ role when service users are inebriated and/or violent or pose a risk to staff.</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E71B9C">
            <w:pPr>
              <w:spacing w:after="0" w:line="240" w:lineRule="auto"/>
              <w:rPr>
                <w:rFonts w:ascii="Tahoma" w:hAnsi="Tahoma" w:cs="Tahoma"/>
                <w:bCs/>
                <w:sz w:val="24"/>
                <w:szCs w:val="24"/>
              </w:rPr>
            </w:pPr>
          </w:p>
          <w:p w:rsidR="00972139" w:rsidRDefault="00972139" w:rsidP="00E71B9C">
            <w:pPr>
              <w:spacing w:after="0" w:line="240" w:lineRule="auto"/>
              <w:rPr>
                <w:rFonts w:ascii="Tahoma" w:hAnsi="Tahoma" w:cs="Tahoma"/>
                <w:bCs/>
                <w:sz w:val="24"/>
                <w:szCs w:val="24"/>
              </w:rPr>
            </w:pPr>
          </w:p>
          <w:p w:rsidR="005D6F9A" w:rsidRPr="008C67A7" w:rsidRDefault="003A4607" w:rsidP="00E71B9C">
            <w:pPr>
              <w:spacing w:after="0" w:line="240" w:lineRule="auto"/>
              <w:rPr>
                <w:rFonts w:ascii="Tahoma" w:hAnsi="Tahoma" w:cs="Tahoma"/>
                <w:bCs/>
                <w:sz w:val="24"/>
                <w:szCs w:val="24"/>
              </w:rPr>
            </w:pPr>
            <w:r>
              <w:rPr>
                <w:rFonts w:ascii="Tahoma" w:hAnsi="Tahoma" w:cs="Tahoma"/>
                <w:bCs/>
                <w:sz w:val="24"/>
                <w:szCs w:val="24"/>
              </w:rPr>
              <w:t xml:space="preserve">Multi-agency review group in place. </w:t>
            </w:r>
            <w:r w:rsidR="0061758B">
              <w:rPr>
                <w:rFonts w:ascii="Tahoma" w:hAnsi="Tahoma" w:cs="Tahoma"/>
                <w:bCs/>
                <w:sz w:val="24"/>
                <w:szCs w:val="24"/>
              </w:rPr>
              <w:t xml:space="preserve">Meetings taking place </w:t>
            </w:r>
            <w:r>
              <w:rPr>
                <w:rFonts w:ascii="Tahoma" w:hAnsi="Tahoma" w:cs="Tahoma"/>
                <w:bCs/>
                <w:sz w:val="24"/>
                <w:szCs w:val="24"/>
              </w:rPr>
              <w:t xml:space="preserve">from September to end </w:t>
            </w:r>
            <w:proofErr w:type="gramStart"/>
            <w:r>
              <w:rPr>
                <w:rFonts w:ascii="Tahoma" w:hAnsi="Tahoma" w:cs="Tahoma"/>
                <w:bCs/>
                <w:sz w:val="24"/>
                <w:szCs w:val="24"/>
              </w:rPr>
              <w:t xml:space="preserve">of </w:t>
            </w:r>
            <w:r w:rsidR="0061758B">
              <w:rPr>
                <w:rFonts w:ascii="Tahoma" w:hAnsi="Tahoma" w:cs="Tahoma"/>
                <w:bCs/>
                <w:sz w:val="24"/>
                <w:szCs w:val="24"/>
              </w:rPr>
              <w:t xml:space="preserve"> December</w:t>
            </w:r>
            <w:proofErr w:type="gramEnd"/>
            <w:r>
              <w:rPr>
                <w:rFonts w:ascii="Tahoma" w:hAnsi="Tahoma" w:cs="Tahoma"/>
                <w:bCs/>
                <w:sz w:val="24"/>
                <w:szCs w:val="24"/>
              </w:rPr>
              <w:t xml:space="preserve"> 2015 to agree</w:t>
            </w:r>
            <w:r w:rsidR="00E71B9C">
              <w:rPr>
                <w:rFonts w:ascii="Tahoma" w:hAnsi="Tahoma" w:cs="Tahoma"/>
                <w:bCs/>
                <w:sz w:val="24"/>
                <w:szCs w:val="24"/>
              </w:rPr>
              <w:t xml:space="preserve"> </w:t>
            </w:r>
            <w:r>
              <w:rPr>
                <w:rFonts w:ascii="Tahoma" w:hAnsi="Tahoma" w:cs="Tahoma"/>
                <w:bCs/>
                <w:sz w:val="24"/>
                <w:szCs w:val="24"/>
              </w:rPr>
              <w:t>protocol.</w:t>
            </w:r>
          </w:p>
        </w:tc>
      </w:tr>
      <w:tr w:rsidR="00B753F3" w:rsidRPr="008656B7" w:rsidTr="00B753F3">
        <w:tc>
          <w:tcPr>
            <w:tcW w:w="1142" w:type="dxa"/>
            <w:gridSpan w:val="2"/>
            <w:shd w:val="clear" w:color="auto" w:fill="auto"/>
          </w:tcPr>
          <w:p w:rsidR="005D6F9A" w:rsidRPr="00F8674A" w:rsidRDefault="005D6F9A" w:rsidP="004C5BEB">
            <w:pPr>
              <w:spacing w:after="0" w:line="240" w:lineRule="auto"/>
              <w:rPr>
                <w:rFonts w:ascii="Tahoma" w:hAnsi="Tahoma" w:cs="Tahoma"/>
                <w:bCs/>
                <w:sz w:val="24"/>
                <w:szCs w:val="24"/>
              </w:rPr>
            </w:pPr>
            <w:r>
              <w:rPr>
                <w:rFonts w:ascii="Tahoma" w:hAnsi="Tahoma" w:cs="Tahoma"/>
                <w:bCs/>
                <w:sz w:val="24"/>
                <w:szCs w:val="24"/>
              </w:rPr>
              <w:t>3.10</w:t>
            </w:r>
          </w:p>
        </w:tc>
        <w:tc>
          <w:tcPr>
            <w:tcW w:w="2371" w:type="dxa"/>
            <w:gridSpan w:val="4"/>
            <w:shd w:val="clear" w:color="auto" w:fill="auto"/>
          </w:tcPr>
          <w:p w:rsidR="005D6F9A" w:rsidRPr="0046266B" w:rsidRDefault="005D6F9A" w:rsidP="004C5BEB">
            <w:pPr>
              <w:spacing w:after="0" w:line="240" w:lineRule="auto"/>
              <w:rPr>
                <w:rFonts w:ascii="Tahoma" w:hAnsi="Tahoma" w:cs="Tahoma"/>
                <w:bCs/>
                <w:sz w:val="24"/>
                <w:szCs w:val="24"/>
              </w:rPr>
            </w:pPr>
            <w:r w:rsidRPr="0046266B">
              <w:rPr>
                <w:rFonts w:ascii="Tahoma" w:hAnsi="Tahoma" w:cs="Tahoma"/>
                <w:bCs/>
                <w:sz w:val="24"/>
                <w:szCs w:val="24"/>
              </w:rPr>
              <w:t>Develop a proposal and business case for a section 136 triage pilot programme</w:t>
            </w:r>
          </w:p>
        </w:tc>
        <w:tc>
          <w:tcPr>
            <w:tcW w:w="1795" w:type="dxa"/>
            <w:gridSpan w:val="3"/>
            <w:shd w:val="clear" w:color="auto" w:fill="auto"/>
          </w:tcPr>
          <w:p w:rsidR="005D6F9A" w:rsidRPr="0061758B" w:rsidRDefault="003A4607" w:rsidP="003A4607">
            <w:pPr>
              <w:spacing w:after="0" w:line="240" w:lineRule="auto"/>
              <w:rPr>
                <w:rFonts w:ascii="Tahoma" w:hAnsi="Tahoma" w:cs="Tahoma"/>
                <w:bCs/>
                <w:sz w:val="24"/>
                <w:szCs w:val="24"/>
              </w:rPr>
            </w:pPr>
            <w:r>
              <w:rPr>
                <w:rFonts w:ascii="Tahoma" w:hAnsi="Tahoma" w:cs="Tahoma"/>
                <w:bCs/>
                <w:sz w:val="24"/>
                <w:szCs w:val="24"/>
              </w:rPr>
              <w:t>April</w:t>
            </w:r>
            <w:r w:rsidR="0061758B" w:rsidRPr="0061758B">
              <w:rPr>
                <w:rFonts w:ascii="Tahoma" w:hAnsi="Tahoma" w:cs="Tahoma"/>
                <w:bCs/>
                <w:sz w:val="24"/>
                <w:szCs w:val="24"/>
              </w:rPr>
              <w:t xml:space="preserve"> 2016</w:t>
            </w:r>
          </w:p>
        </w:tc>
        <w:tc>
          <w:tcPr>
            <w:tcW w:w="1664" w:type="dxa"/>
            <w:gridSpan w:val="2"/>
            <w:shd w:val="clear" w:color="auto" w:fill="auto"/>
          </w:tcPr>
          <w:p w:rsidR="0061758B" w:rsidRPr="0046266B" w:rsidRDefault="0061758B" w:rsidP="0061758B">
            <w:pPr>
              <w:spacing w:after="0" w:line="240" w:lineRule="auto"/>
              <w:rPr>
                <w:rFonts w:ascii="Tahoma" w:hAnsi="Tahoma" w:cs="Tahoma"/>
                <w:bCs/>
                <w:sz w:val="24"/>
                <w:szCs w:val="24"/>
              </w:rPr>
            </w:pPr>
            <w:r w:rsidRPr="0046266B">
              <w:rPr>
                <w:rFonts w:ascii="Tahoma" w:hAnsi="Tahoma" w:cs="Tahoma"/>
                <w:bCs/>
                <w:sz w:val="24"/>
                <w:szCs w:val="24"/>
              </w:rPr>
              <w:t>Somerset Partnership NHS</w:t>
            </w:r>
            <w:r w:rsidR="004C5BEB">
              <w:rPr>
                <w:rFonts w:ascii="Tahoma" w:hAnsi="Tahoma" w:cs="Tahoma"/>
                <w:bCs/>
                <w:sz w:val="24"/>
                <w:szCs w:val="24"/>
              </w:rPr>
              <w:t xml:space="preserve"> </w:t>
            </w:r>
            <w:r w:rsidRPr="0046266B">
              <w:rPr>
                <w:rFonts w:ascii="Tahoma" w:hAnsi="Tahoma" w:cs="Tahoma"/>
                <w:bCs/>
                <w:sz w:val="24"/>
                <w:szCs w:val="24"/>
              </w:rPr>
              <w:t>FT</w:t>
            </w:r>
            <w:r>
              <w:rPr>
                <w:rFonts w:ascii="Tahoma" w:hAnsi="Tahoma" w:cs="Tahoma"/>
                <w:bCs/>
                <w:sz w:val="24"/>
                <w:szCs w:val="24"/>
              </w:rPr>
              <w:t xml:space="preserve"> and</w:t>
            </w:r>
          </w:p>
          <w:p w:rsidR="005D6F9A" w:rsidRPr="0046266B" w:rsidRDefault="0061758B" w:rsidP="0061758B">
            <w:pPr>
              <w:spacing w:after="0" w:line="240" w:lineRule="auto"/>
              <w:rPr>
                <w:rFonts w:ascii="Tahoma" w:hAnsi="Tahoma" w:cs="Tahoma"/>
                <w:bCs/>
                <w:sz w:val="24"/>
                <w:szCs w:val="24"/>
              </w:rPr>
            </w:pPr>
            <w:r w:rsidRPr="0046266B">
              <w:rPr>
                <w:rFonts w:ascii="Tahoma" w:hAnsi="Tahoma" w:cs="Tahoma"/>
                <w:bCs/>
                <w:sz w:val="24"/>
                <w:szCs w:val="24"/>
              </w:rPr>
              <w:t>Avon and Somerset Constabulary</w:t>
            </w:r>
          </w:p>
        </w:tc>
        <w:tc>
          <w:tcPr>
            <w:tcW w:w="4292" w:type="dxa"/>
            <w:gridSpan w:val="2"/>
            <w:shd w:val="clear" w:color="auto" w:fill="auto"/>
          </w:tcPr>
          <w:p w:rsidR="005D6F9A" w:rsidRDefault="005D6F9A" w:rsidP="004C5BEB">
            <w:pPr>
              <w:spacing w:after="0" w:line="240" w:lineRule="auto"/>
              <w:rPr>
                <w:rFonts w:ascii="Tahoma" w:hAnsi="Tahoma" w:cs="Tahoma"/>
                <w:bCs/>
                <w:sz w:val="24"/>
                <w:szCs w:val="24"/>
              </w:rPr>
            </w:pPr>
            <w:r w:rsidRPr="00E221AC">
              <w:rPr>
                <w:rFonts w:ascii="Tahoma" w:hAnsi="Tahoma" w:cs="Tahoma"/>
                <w:bCs/>
                <w:sz w:val="24"/>
                <w:szCs w:val="24"/>
              </w:rPr>
              <w:t>More responsive triage and initial assessment of individuals involved in incidents. Reduced number of detentions under section 1</w:t>
            </w:r>
            <w:r>
              <w:rPr>
                <w:rFonts w:ascii="Tahoma" w:hAnsi="Tahoma" w:cs="Tahoma"/>
                <w:bCs/>
                <w:sz w:val="24"/>
                <w:szCs w:val="24"/>
              </w:rPr>
              <w:t>36 and therefore reduced demand for places of safety.</w:t>
            </w:r>
            <w:r w:rsidRPr="00E221AC">
              <w:rPr>
                <w:rFonts w:ascii="Tahoma" w:hAnsi="Tahoma" w:cs="Tahoma"/>
                <w:bCs/>
                <w:sz w:val="24"/>
                <w:szCs w:val="24"/>
              </w:rPr>
              <w:t xml:space="preserve"> Identification of multiple detainees enabling follow up work with these individuals</w:t>
            </w:r>
            <w:r>
              <w:rPr>
                <w:rFonts w:ascii="Tahoma" w:hAnsi="Tahoma" w:cs="Tahoma"/>
                <w:bCs/>
                <w:sz w:val="24"/>
                <w:szCs w:val="24"/>
              </w:rPr>
              <w:t>.</w:t>
            </w:r>
          </w:p>
          <w:p w:rsidR="005D6F9A" w:rsidRPr="00E221AC" w:rsidRDefault="005D6F9A" w:rsidP="0061758B">
            <w:pPr>
              <w:spacing w:after="0" w:line="240" w:lineRule="auto"/>
              <w:rPr>
                <w:rFonts w:ascii="Tahoma" w:hAnsi="Tahoma" w:cs="Tahoma"/>
                <w:bCs/>
                <w:sz w:val="24"/>
                <w:szCs w:val="24"/>
              </w:rPr>
            </w:pPr>
            <w:r w:rsidRPr="00E2707B">
              <w:rPr>
                <w:rFonts w:ascii="Tahoma" w:hAnsi="Tahoma" w:cs="Tahoma"/>
                <w:bCs/>
                <w:sz w:val="24"/>
                <w:szCs w:val="24"/>
              </w:rPr>
              <w:t xml:space="preserve">This project will look at potential collaborations between police and ambulance control rooms and coverage across multiple counties; and potential collaborations with other </w:t>
            </w:r>
            <w:r w:rsidRPr="00E2707B">
              <w:rPr>
                <w:rFonts w:ascii="Tahoma" w:hAnsi="Tahoma" w:cs="Tahoma"/>
                <w:bCs/>
                <w:sz w:val="24"/>
                <w:szCs w:val="24"/>
              </w:rPr>
              <w:lastRenderedPageBreak/>
              <w:t>service</w:t>
            </w:r>
            <w:r w:rsidR="0061758B">
              <w:rPr>
                <w:rFonts w:ascii="Tahoma" w:hAnsi="Tahoma" w:cs="Tahoma"/>
                <w:bCs/>
                <w:sz w:val="24"/>
                <w:szCs w:val="24"/>
              </w:rPr>
              <w:t xml:space="preserve"> areas such as substance misuse.</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lastRenderedPageBreak/>
              <w:t>In progress.</w:t>
            </w:r>
          </w:p>
          <w:p w:rsidR="00972139" w:rsidRDefault="00972139" w:rsidP="003A4607">
            <w:pPr>
              <w:spacing w:after="0" w:line="240" w:lineRule="auto"/>
              <w:rPr>
                <w:rFonts w:ascii="Tahoma" w:hAnsi="Tahoma" w:cs="Tahoma"/>
                <w:bCs/>
                <w:sz w:val="24"/>
                <w:szCs w:val="24"/>
              </w:rPr>
            </w:pPr>
          </w:p>
          <w:p w:rsidR="00972139" w:rsidRDefault="00972139" w:rsidP="003A4607">
            <w:pPr>
              <w:spacing w:after="0" w:line="240" w:lineRule="auto"/>
              <w:rPr>
                <w:rFonts w:ascii="Tahoma" w:hAnsi="Tahoma" w:cs="Tahoma"/>
                <w:bCs/>
                <w:sz w:val="24"/>
                <w:szCs w:val="24"/>
              </w:rPr>
            </w:pPr>
          </w:p>
          <w:p w:rsidR="005D6F9A" w:rsidRDefault="0061758B" w:rsidP="003A4607">
            <w:pPr>
              <w:spacing w:after="0" w:line="240" w:lineRule="auto"/>
              <w:rPr>
                <w:rFonts w:ascii="Tahoma" w:hAnsi="Tahoma" w:cs="Tahoma"/>
                <w:bCs/>
                <w:sz w:val="24"/>
                <w:szCs w:val="24"/>
              </w:rPr>
            </w:pPr>
            <w:r>
              <w:rPr>
                <w:rFonts w:ascii="Tahoma" w:hAnsi="Tahoma" w:cs="Tahoma"/>
                <w:bCs/>
                <w:sz w:val="24"/>
                <w:szCs w:val="24"/>
              </w:rPr>
              <w:t xml:space="preserve">Police </w:t>
            </w:r>
            <w:r w:rsidR="003A4607">
              <w:rPr>
                <w:rFonts w:ascii="Tahoma" w:hAnsi="Tahoma" w:cs="Tahoma"/>
                <w:bCs/>
                <w:sz w:val="24"/>
                <w:szCs w:val="24"/>
              </w:rPr>
              <w:t>exploring a</w:t>
            </w:r>
            <w:r>
              <w:rPr>
                <w:rFonts w:ascii="Tahoma" w:hAnsi="Tahoma" w:cs="Tahoma"/>
                <w:bCs/>
                <w:sz w:val="24"/>
                <w:szCs w:val="24"/>
              </w:rPr>
              <w:t xml:space="preserve"> force wide control solution.</w:t>
            </w:r>
            <w:r w:rsidR="003A4607">
              <w:rPr>
                <w:rFonts w:ascii="Tahoma" w:hAnsi="Tahoma" w:cs="Tahoma"/>
                <w:bCs/>
                <w:sz w:val="24"/>
                <w:szCs w:val="24"/>
              </w:rPr>
              <w:t xml:space="preserve"> </w:t>
            </w:r>
          </w:p>
          <w:p w:rsidR="003A4607" w:rsidRPr="00E221AC" w:rsidRDefault="003A4607" w:rsidP="003A4607">
            <w:pPr>
              <w:spacing w:after="0" w:line="240" w:lineRule="auto"/>
              <w:rPr>
                <w:rFonts w:ascii="Tahoma" w:hAnsi="Tahoma" w:cs="Tahoma"/>
                <w:bCs/>
                <w:sz w:val="24"/>
                <w:szCs w:val="24"/>
              </w:rPr>
            </w:pPr>
            <w:r>
              <w:rPr>
                <w:rFonts w:ascii="Tahoma" w:hAnsi="Tahoma" w:cs="Tahoma"/>
                <w:bCs/>
                <w:sz w:val="24"/>
                <w:szCs w:val="24"/>
              </w:rPr>
              <w:t>Local Model also being explored.</w:t>
            </w:r>
          </w:p>
        </w:tc>
      </w:tr>
      <w:tr w:rsidR="00B753F3" w:rsidRPr="008656B7" w:rsidTr="00B753F3">
        <w:tc>
          <w:tcPr>
            <w:tcW w:w="1142" w:type="dxa"/>
            <w:gridSpan w:val="2"/>
            <w:shd w:val="clear" w:color="auto" w:fill="auto"/>
          </w:tcPr>
          <w:p w:rsidR="005D6F9A" w:rsidRPr="006944E6" w:rsidRDefault="005D6F9A" w:rsidP="004C5BEB">
            <w:pPr>
              <w:spacing w:after="0" w:line="240" w:lineRule="auto"/>
              <w:rPr>
                <w:rFonts w:ascii="Tahoma" w:hAnsi="Tahoma" w:cs="Tahoma"/>
                <w:bCs/>
                <w:sz w:val="24"/>
                <w:szCs w:val="24"/>
              </w:rPr>
            </w:pPr>
            <w:r>
              <w:rPr>
                <w:rFonts w:ascii="Tahoma" w:hAnsi="Tahoma" w:cs="Tahoma"/>
                <w:bCs/>
                <w:sz w:val="24"/>
                <w:szCs w:val="24"/>
              </w:rPr>
              <w:lastRenderedPageBreak/>
              <w:t>3.11</w:t>
            </w:r>
          </w:p>
        </w:tc>
        <w:tc>
          <w:tcPr>
            <w:tcW w:w="2371" w:type="dxa"/>
            <w:gridSpan w:val="4"/>
            <w:shd w:val="clear" w:color="auto" w:fill="auto"/>
          </w:tcPr>
          <w:p w:rsidR="005D6F9A" w:rsidRPr="006944E6" w:rsidRDefault="005D6F9A" w:rsidP="004C5BEB">
            <w:pPr>
              <w:spacing w:after="0" w:line="240" w:lineRule="auto"/>
              <w:rPr>
                <w:rFonts w:ascii="Tahoma" w:hAnsi="Tahoma" w:cs="Tahoma"/>
                <w:bCs/>
                <w:sz w:val="24"/>
                <w:szCs w:val="24"/>
              </w:rPr>
            </w:pPr>
            <w:r w:rsidRPr="006944E6">
              <w:rPr>
                <w:rFonts w:ascii="Tahoma" w:hAnsi="Tahoma" w:cs="Tahoma"/>
                <w:bCs/>
                <w:sz w:val="24"/>
                <w:szCs w:val="24"/>
              </w:rPr>
              <w:t>Review current liaison psychiatry arrangements in Musgrove Park and Yeovil District Hospitals with a view to adopting RAID approach</w:t>
            </w:r>
            <w:r>
              <w:rPr>
                <w:rFonts w:ascii="Tahoma" w:hAnsi="Tahoma" w:cs="Tahoma"/>
                <w:bCs/>
                <w:sz w:val="24"/>
                <w:szCs w:val="24"/>
              </w:rPr>
              <w:t>, incorporating facilities within A&amp;E departments for mental health assessments to be managed appropriately by all agencies (whether under MHA provisions or informally)</w:t>
            </w:r>
          </w:p>
        </w:tc>
        <w:tc>
          <w:tcPr>
            <w:tcW w:w="1795" w:type="dxa"/>
            <w:gridSpan w:val="3"/>
            <w:shd w:val="clear" w:color="auto" w:fill="auto"/>
          </w:tcPr>
          <w:p w:rsidR="005D6F9A" w:rsidRPr="006944E6" w:rsidRDefault="00E71B9C" w:rsidP="004C5BEB">
            <w:pPr>
              <w:spacing w:after="0" w:line="240" w:lineRule="auto"/>
              <w:rPr>
                <w:rFonts w:ascii="Tahoma" w:hAnsi="Tahoma" w:cs="Tahoma"/>
                <w:bCs/>
                <w:sz w:val="24"/>
                <w:szCs w:val="24"/>
              </w:rPr>
            </w:pPr>
            <w:r>
              <w:rPr>
                <w:rFonts w:ascii="Tahoma" w:hAnsi="Tahoma" w:cs="Tahoma"/>
                <w:bCs/>
                <w:sz w:val="24"/>
                <w:szCs w:val="24"/>
              </w:rPr>
              <w:t xml:space="preserve">September </w:t>
            </w:r>
            <w:r w:rsidR="0061758B">
              <w:rPr>
                <w:rFonts w:ascii="Tahoma" w:hAnsi="Tahoma" w:cs="Tahoma"/>
                <w:bCs/>
                <w:sz w:val="24"/>
                <w:szCs w:val="24"/>
              </w:rPr>
              <w:t>2016</w:t>
            </w:r>
          </w:p>
        </w:tc>
        <w:tc>
          <w:tcPr>
            <w:tcW w:w="1664" w:type="dxa"/>
            <w:gridSpan w:val="2"/>
            <w:shd w:val="clear" w:color="auto" w:fill="auto"/>
          </w:tcPr>
          <w:p w:rsidR="005D6F9A" w:rsidRPr="006944E6" w:rsidRDefault="0061758B" w:rsidP="004C5BEB">
            <w:pPr>
              <w:spacing w:after="0" w:line="240" w:lineRule="auto"/>
              <w:rPr>
                <w:rFonts w:ascii="Tahoma" w:hAnsi="Tahoma" w:cs="Tahoma"/>
                <w:bCs/>
                <w:sz w:val="24"/>
                <w:szCs w:val="24"/>
              </w:rPr>
            </w:pPr>
            <w:r w:rsidRPr="006944E6">
              <w:rPr>
                <w:rFonts w:ascii="Tahoma" w:hAnsi="Tahoma" w:cs="Tahoma"/>
                <w:bCs/>
                <w:sz w:val="24"/>
                <w:szCs w:val="24"/>
              </w:rPr>
              <w:t>Somerset Partnership NHS</w:t>
            </w:r>
            <w:r w:rsidR="004C5BEB">
              <w:rPr>
                <w:rFonts w:ascii="Tahoma" w:hAnsi="Tahoma" w:cs="Tahoma"/>
                <w:bCs/>
                <w:sz w:val="24"/>
                <w:szCs w:val="24"/>
              </w:rPr>
              <w:t xml:space="preserve"> </w:t>
            </w:r>
            <w:r w:rsidRPr="006944E6">
              <w:rPr>
                <w:rFonts w:ascii="Tahoma" w:hAnsi="Tahoma" w:cs="Tahoma"/>
                <w:bCs/>
                <w:sz w:val="24"/>
                <w:szCs w:val="24"/>
              </w:rPr>
              <w:t>FT, Taunton and Somerset NHS</w:t>
            </w:r>
            <w:r w:rsidR="004C5BEB">
              <w:rPr>
                <w:rFonts w:ascii="Tahoma" w:hAnsi="Tahoma" w:cs="Tahoma"/>
                <w:bCs/>
                <w:sz w:val="24"/>
                <w:szCs w:val="24"/>
              </w:rPr>
              <w:t xml:space="preserve"> </w:t>
            </w:r>
            <w:r w:rsidRPr="006944E6">
              <w:rPr>
                <w:rFonts w:ascii="Tahoma" w:hAnsi="Tahoma" w:cs="Tahoma"/>
                <w:bCs/>
                <w:sz w:val="24"/>
                <w:szCs w:val="24"/>
              </w:rPr>
              <w:t>FT, Yeovil District Hospital NHS</w:t>
            </w:r>
            <w:r w:rsidR="004C5BEB">
              <w:rPr>
                <w:rFonts w:ascii="Tahoma" w:hAnsi="Tahoma" w:cs="Tahoma"/>
                <w:bCs/>
                <w:sz w:val="24"/>
                <w:szCs w:val="24"/>
              </w:rPr>
              <w:t xml:space="preserve"> </w:t>
            </w:r>
            <w:r w:rsidRPr="006944E6">
              <w:rPr>
                <w:rFonts w:ascii="Tahoma" w:hAnsi="Tahoma" w:cs="Tahoma"/>
                <w:bCs/>
                <w:sz w:val="24"/>
                <w:szCs w:val="24"/>
              </w:rPr>
              <w:t>FT, Somerset CCG</w:t>
            </w:r>
          </w:p>
        </w:tc>
        <w:tc>
          <w:tcPr>
            <w:tcW w:w="4292" w:type="dxa"/>
            <w:gridSpan w:val="2"/>
            <w:shd w:val="clear" w:color="auto" w:fill="auto"/>
          </w:tcPr>
          <w:p w:rsidR="005D6F9A" w:rsidRDefault="005D6F9A" w:rsidP="004C5BEB">
            <w:pPr>
              <w:spacing w:after="0" w:line="240" w:lineRule="auto"/>
              <w:rPr>
                <w:rFonts w:ascii="Tahoma" w:hAnsi="Tahoma" w:cs="Tahoma"/>
                <w:bCs/>
                <w:sz w:val="24"/>
                <w:szCs w:val="24"/>
              </w:rPr>
            </w:pPr>
            <w:r w:rsidRPr="006944E6">
              <w:rPr>
                <w:rFonts w:ascii="Tahoma" w:hAnsi="Tahoma" w:cs="Tahoma"/>
                <w:bCs/>
                <w:sz w:val="24"/>
                <w:szCs w:val="24"/>
              </w:rPr>
              <w:t>Extending psychiatric liaison to a whole hospital, multi-disciplinary approach enabling a holistic response to people experiencing mental health crises and averting crises for those at risk</w:t>
            </w:r>
          </w:p>
          <w:p w:rsidR="005D6F9A" w:rsidRDefault="005D6F9A" w:rsidP="004C5BEB">
            <w:pPr>
              <w:spacing w:after="0" w:line="240" w:lineRule="auto"/>
              <w:rPr>
                <w:rFonts w:ascii="Tahoma" w:hAnsi="Tahoma" w:cs="Tahoma"/>
                <w:bCs/>
                <w:sz w:val="24"/>
                <w:szCs w:val="24"/>
              </w:rPr>
            </w:pPr>
            <w:r w:rsidRPr="00E2707B">
              <w:rPr>
                <w:rFonts w:ascii="Tahoma" w:hAnsi="Tahoma" w:cs="Tahoma"/>
                <w:bCs/>
                <w:sz w:val="24"/>
                <w:szCs w:val="24"/>
              </w:rPr>
              <w:t>Where physical space restrictions limit the availability of rooms, alternative solutions on site will be evaluated</w:t>
            </w:r>
          </w:p>
          <w:p w:rsidR="00862F50" w:rsidRDefault="00862F50" w:rsidP="004C5BEB">
            <w:pPr>
              <w:spacing w:after="0" w:line="240" w:lineRule="auto"/>
              <w:rPr>
                <w:color w:val="1F497D"/>
              </w:rPr>
            </w:pPr>
          </w:p>
          <w:p w:rsidR="005D6F9A" w:rsidRDefault="00862F50" w:rsidP="00E2707B">
            <w:pPr>
              <w:spacing w:after="0" w:line="240" w:lineRule="auto"/>
              <w:rPr>
                <w:rFonts w:ascii="Tahoma" w:hAnsi="Tahoma" w:cs="Tahoma"/>
                <w:sz w:val="24"/>
                <w:szCs w:val="24"/>
              </w:rPr>
            </w:pPr>
            <w:r w:rsidRPr="00E2707B">
              <w:rPr>
                <w:rFonts w:ascii="Tahoma" w:hAnsi="Tahoma" w:cs="Tahoma"/>
                <w:sz w:val="24"/>
                <w:szCs w:val="24"/>
              </w:rPr>
              <w:t>Includes identification and escalation of repeat A&amp;E attenders</w:t>
            </w:r>
            <w:r w:rsidRPr="00E2707B">
              <w:t xml:space="preserve"> </w:t>
            </w:r>
            <w:r w:rsidR="00E2707B" w:rsidRPr="00E2707B">
              <w:rPr>
                <w:rFonts w:ascii="Tahoma" w:hAnsi="Tahoma" w:cs="Tahoma"/>
                <w:sz w:val="24"/>
                <w:szCs w:val="24"/>
              </w:rPr>
              <w:t>with mental health problems</w:t>
            </w:r>
            <w:r w:rsidR="00E71B9C">
              <w:rPr>
                <w:rFonts w:ascii="Tahoma" w:hAnsi="Tahoma" w:cs="Tahoma"/>
                <w:sz w:val="24"/>
                <w:szCs w:val="24"/>
              </w:rPr>
              <w:t>.</w:t>
            </w:r>
          </w:p>
          <w:p w:rsidR="00E71B9C" w:rsidRDefault="00E71B9C" w:rsidP="00E2707B">
            <w:pPr>
              <w:spacing w:after="0" w:line="240" w:lineRule="auto"/>
              <w:rPr>
                <w:rFonts w:ascii="Tahoma" w:hAnsi="Tahoma" w:cs="Tahoma"/>
                <w:sz w:val="24"/>
                <w:szCs w:val="24"/>
              </w:rPr>
            </w:pPr>
          </w:p>
          <w:p w:rsidR="00E71B9C" w:rsidRPr="006944E6" w:rsidRDefault="00E71B9C" w:rsidP="00E2707B">
            <w:pPr>
              <w:spacing w:after="0" w:line="240" w:lineRule="auto"/>
              <w:rPr>
                <w:rFonts w:ascii="Tahoma" w:hAnsi="Tahoma" w:cs="Tahoma"/>
                <w:bCs/>
                <w:sz w:val="24"/>
                <w:szCs w:val="24"/>
              </w:rPr>
            </w:pPr>
            <w:r>
              <w:rPr>
                <w:rFonts w:ascii="Tahoma" w:hAnsi="Tahoma" w:cs="Tahoma"/>
                <w:sz w:val="24"/>
                <w:szCs w:val="24"/>
              </w:rPr>
              <w:t>Awaiting outcome of business case of non-recurring funding.</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3A4607">
            <w:pPr>
              <w:spacing w:after="0" w:line="240" w:lineRule="auto"/>
              <w:rPr>
                <w:rFonts w:ascii="Tahoma" w:hAnsi="Tahoma" w:cs="Tahoma"/>
                <w:bCs/>
                <w:sz w:val="24"/>
                <w:szCs w:val="24"/>
              </w:rPr>
            </w:pPr>
          </w:p>
          <w:p w:rsidR="005D6F9A" w:rsidRPr="006944E6" w:rsidRDefault="003A4607" w:rsidP="003A4607">
            <w:pPr>
              <w:spacing w:after="0" w:line="240" w:lineRule="auto"/>
              <w:rPr>
                <w:rFonts w:ascii="Tahoma" w:hAnsi="Tahoma" w:cs="Tahoma"/>
                <w:bCs/>
                <w:sz w:val="24"/>
                <w:szCs w:val="24"/>
              </w:rPr>
            </w:pPr>
            <w:r>
              <w:rPr>
                <w:rFonts w:ascii="Tahoma" w:hAnsi="Tahoma" w:cs="Tahoma"/>
                <w:bCs/>
                <w:sz w:val="24"/>
                <w:szCs w:val="24"/>
              </w:rPr>
              <w:t>Review of current provision and required model commencing in November 2015.</w:t>
            </w:r>
          </w:p>
        </w:tc>
      </w:tr>
      <w:tr w:rsidR="00682015" w:rsidRPr="008656B7" w:rsidTr="00B753F3">
        <w:tc>
          <w:tcPr>
            <w:tcW w:w="11264" w:type="dxa"/>
            <w:gridSpan w:val="13"/>
            <w:shd w:val="clear" w:color="auto" w:fill="BFDEE1"/>
          </w:tcPr>
          <w:p w:rsidR="005D6F9A" w:rsidRPr="008656B7" w:rsidRDefault="005D6F9A" w:rsidP="004C5BEB">
            <w:pPr>
              <w:autoSpaceDE w:val="0"/>
              <w:autoSpaceDN w:val="0"/>
              <w:adjustRightInd w:val="0"/>
              <w:spacing w:after="0" w:line="240" w:lineRule="auto"/>
              <w:jc w:val="center"/>
              <w:rPr>
                <w:rFonts w:ascii="Tahoma" w:hAnsi="Tahoma" w:cs="Tahoma"/>
                <w:b/>
                <w:szCs w:val="24"/>
              </w:rPr>
            </w:pPr>
            <w:r w:rsidRPr="008656B7">
              <w:rPr>
                <w:rFonts w:ascii="Tahoma" w:hAnsi="Tahoma" w:cs="Tahoma"/>
                <w:b/>
                <w:szCs w:val="24"/>
              </w:rPr>
              <w:t xml:space="preserve">Improved training and guidance for </w:t>
            </w:r>
            <w:r>
              <w:rPr>
                <w:rFonts w:ascii="Tahoma" w:hAnsi="Tahoma" w:cs="Tahoma"/>
                <w:b/>
                <w:szCs w:val="24"/>
              </w:rPr>
              <w:t>emergency services staff</w:t>
            </w:r>
          </w:p>
        </w:tc>
        <w:tc>
          <w:tcPr>
            <w:tcW w:w="3612" w:type="dxa"/>
            <w:shd w:val="clear" w:color="auto" w:fill="B6DDE8" w:themeFill="accent5" w:themeFillTint="66"/>
          </w:tcPr>
          <w:p w:rsidR="005D6F9A" w:rsidRPr="008656B7" w:rsidRDefault="005D6F9A" w:rsidP="004C5BEB">
            <w:pPr>
              <w:autoSpaceDE w:val="0"/>
              <w:autoSpaceDN w:val="0"/>
              <w:adjustRightInd w:val="0"/>
              <w:spacing w:after="0" w:line="240" w:lineRule="auto"/>
              <w:jc w:val="center"/>
              <w:rPr>
                <w:rFonts w:ascii="Tahoma" w:hAnsi="Tahoma" w:cs="Tahoma"/>
                <w:b/>
                <w:szCs w:val="24"/>
              </w:rPr>
            </w:pPr>
          </w:p>
        </w:tc>
      </w:tr>
      <w:tr w:rsidR="00B753F3" w:rsidRPr="008656B7" w:rsidTr="00B753F3">
        <w:tc>
          <w:tcPr>
            <w:tcW w:w="1142" w:type="dxa"/>
            <w:gridSpan w:val="2"/>
            <w:shd w:val="clear" w:color="auto" w:fill="auto"/>
          </w:tcPr>
          <w:p w:rsidR="005D6F9A" w:rsidRPr="001F15D5" w:rsidRDefault="005D6F9A" w:rsidP="004C5BEB">
            <w:pPr>
              <w:spacing w:after="0" w:line="240" w:lineRule="auto"/>
              <w:rPr>
                <w:rFonts w:ascii="Tahoma" w:hAnsi="Tahoma" w:cs="Tahoma"/>
                <w:bCs/>
                <w:sz w:val="24"/>
                <w:szCs w:val="24"/>
              </w:rPr>
            </w:pPr>
            <w:r>
              <w:rPr>
                <w:rFonts w:ascii="Tahoma" w:hAnsi="Tahoma" w:cs="Tahoma"/>
                <w:bCs/>
                <w:sz w:val="24"/>
                <w:szCs w:val="24"/>
              </w:rPr>
              <w:t>3.12</w:t>
            </w:r>
          </w:p>
        </w:tc>
        <w:tc>
          <w:tcPr>
            <w:tcW w:w="2371" w:type="dxa"/>
            <w:gridSpan w:val="4"/>
            <w:shd w:val="clear" w:color="auto" w:fill="auto"/>
          </w:tcPr>
          <w:p w:rsidR="005D6F9A" w:rsidRPr="00025BB8" w:rsidRDefault="005D6F9A" w:rsidP="004C5BEB">
            <w:pPr>
              <w:spacing w:after="0" w:line="240" w:lineRule="auto"/>
              <w:rPr>
                <w:rFonts w:ascii="Tahoma" w:hAnsi="Tahoma" w:cs="Tahoma"/>
                <w:bCs/>
                <w:sz w:val="24"/>
                <w:szCs w:val="24"/>
              </w:rPr>
            </w:pPr>
            <w:r>
              <w:rPr>
                <w:rFonts w:ascii="Tahoma" w:hAnsi="Tahoma" w:cs="Tahoma"/>
                <w:bCs/>
                <w:sz w:val="24"/>
                <w:szCs w:val="24"/>
              </w:rPr>
              <w:t>Incorporate</w:t>
            </w:r>
            <w:r w:rsidRPr="00025BB8">
              <w:rPr>
                <w:rFonts w:ascii="Tahoma" w:hAnsi="Tahoma" w:cs="Tahoma"/>
                <w:bCs/>
                <w:sz w:val="24"/>
                <w:szCs w:val="24"/>
              </w:rPr>
              <w:t xml:space="preserve"> mental health </w:t>
            </w:r>
            <w:r>
              <w:rPr>
                <w:rFonts w:ascii="Tahoma" w:hAnsi="Tahoma" w:cs="Tahoma"/>
                <w:bCs/>
                <w:sz w:val="24"/>
                <w:szCs w:val="24"/>
              </w:rPr>
              <w:t xml:space="preserve">into </w:t>
            </w:r>
            <w:r w:rsidRPr="00025BB8">
              <w:rPr>
                <w:rFonts w:ascii="Tahoma" w:hAnsi="Tahoma" w:cs="Tahoma"/>
                <w:bCs/>
                <w:sz w:val="24"/>
                <w:szCs w:val="24"/>
              </w:rPr>
              <w:t xml:space="preserve">workforce development </w:t>
            </w:r>
            <w:r>
              <w:rPr>
                <w:rFonts w:ascii="Tahoma" w:hAnsi="Tahoma" w:cs="Tahoma"/>
                <w:bCs/>
                <w:sz w:val="24"/>
                <w:szCs w:val="24"/>
              </w:rPr>
              <w:t xml:space="preserve">and training </w:t>
            </w:r>
            <w:r w:rsidRPr="00025BB8">
              <w:rPr>
                <w:rFonts w:ascii="Tahoma" w:hAnsi="Tahoma" w:cs="Tahoma"/>
                <w:bCs/>
                <w:sz w:val="24"/>
                <w:szCs w:val="24"/>
              </w:rPr>
              <w:t>plan for police officers</w:t>
            </w:r>
          </w:p>
        </w:tc>
        <w:tc>
          <w:tcPr>
            <w:tcW w:w="1662" w:type="dxa"/>
            <w:gridSpan w:val="2"/>
            <w:shd w:val="clear" w:color="auto" w:fill="auto"/>
          </w:tcPr>
          <w:p w:rsidR="005D6F9A" w:rsidRPr="00025BB8" w:rsidRDefault="0061758B" w:rsidP="004C5BEB">
            <w:pPr>
              <w:spacing w:after="0" w:line="240" w:lineRule="auto"/>
              <w:rPr>
                <w:rFonts w:ascii="Tahoma" w:hAnsi="Tahoma" w:cs="Tahoma"/>
                <w:bCs/>
                <w:sz w:val="24"/>
                <w:szCs w:val="24"/>
              </w:rPr>
            </w:pPr>
            <w:r>
              <w:rPr>
                <w:rFonts w:ascii="Tahoma" w:hAnsi="Tahoma" w:cs="Tahoma"/>
                <w:bCs/>
                <w:sz w:val="24"/>
                <w:szCs w:val="24"/>
              </w:rPr>
              <w:t>April 2016</w:t>
            </w:r>
          </w:p>
        </w:tc>
        <w:tc>
          <w:tcPr>
            <w:tcW w:w="1797" w:type="dxa"/>
            <w:gridSpan w:val="3"/>
            <w:shd w:val="clear" w:color="auto" w:fill="auto"/>
          </w:tcPr>
          <w:p w:rsidR="005D6F9A" w:rsidRPr="00025BB8" w:rsidRDefault="0061758B" w:rsidP="004C5BEB">
            <w:pPr>
              <w:spacing w:after="0" w:line="240" w:lineRule="auto"/>
              <w:rPr>
                <w:rFonts w:ascii="Tahoma" w:hAnsi="Tahoma" w:cs="Tahoma"/>
                <w:bCs/>
                <w:sz w:val="24"/>
                <w:szCs w:val="24"/>
              </w:rPr>
            </w:pPr>
            <w:r w:rsidRPr="00025BB8">
              <w:rPr>
                <w:rFonts w:ascii="Tahoma" w:hAnsi="Tahoma" w:cs="Tahoma"/>
                <w:bCs/>
                <w:sz w:val="24"/>
                <w:szCs w:val="24"/>
              </w:rPr>
              <w:t>Avon and Somerset Constabulary</w:t>
            </w:r>
          </w:p>
        </w:tc>
        <w:tc>
          <w:tcPr>
            <w:tcW w:w="4292" w:type="dxa"/>
            <w:gridSpan w:val="2"/>
            <w:shd w:val="clear" w:color="auto" w:fill="auto"/>
          </w:tcPr>
          <w:p w:rsidR="005D6F9A" w:rsidRPr="00025BB8" w:rsidRDefault="005D6F9A" w:rsidP="004C5BEB">
            <w:pPr>
              <w:spacing w:after="0" w:line="240" w:lineRule="auto"/>
              <w:rPr>
                <w:rFonts w:ascii="Tahoma" w:hAnsi="Tahoma" w:cs="Tahoma"/>
                <w:bCs/>
                <w:sz w:val="24"/>
                <w:szCs w:val="24"/>
              </w:rPr>
            </w:pPr>
            <w:r w:rsidRPr="00025BB8">
              <w:rPr>
                <w:rFonts w:ascii="Tahoma" w:hAnsi="Tahoma" w:cs="Tahoma"/>
                <w:bCs/>
                <w:sz w:val="24"/>
                <w:szCs w:val="24"/>
              </w:rPr>
              <w:t>See 3.6</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4C5BEB">
            <w:pPr>
              <w:spacing w:after="0" w:line="240" w:lineRule="auto"/>
              <w:rPr>
                <w:rFonts w:ascii="Tahoma" w:hAnsi="Tahoma" w:cs="Tahoma"/>
                <w:bCs/>
                <w:sz w:val="24"/>
                <w:szCs w:val="24"/>
              </w:rPr>
            </w:pPr>
          </w:p>
          <w:p w:rsidR="005D6F9A" w:rsidRPr="00025BB8" w:rsidRDefault="0061758B" w:rsidP="004C5BEB">
            <w:pPr>
              <w:spacing w:after="0" w:line="240" w:lineRule="auto"/>
              <w:rPr>
                <w:rFonts w:ascii="Tahoma" w:hAnsi="Tahoma" w:cs="Tahoma"/>
                <w:bCs/>
                <w:sz w:val="24"/>
                <w:szCs w:val="24"/>
              </w:rPr>
            </w:pPr>
            <w:r>
              <w:rPr>
                <w:rFonts w:ascii="Tahoma" w:hAnsi="Tahoma" w:cs="Tahoma"/>
                <w:bCs/>
                <w:sz w:val="24"/>
                <w:szCs w:val="24"/>
              </w:rPr>
              <w:t>Group wanting to adopt a multi-agency approach</w:t>
            </w:r>
            <w:r w:rsidR="004C5BEB">
              <w:rPr>
                <w:rFonts w:ascii="Tahoma" w:hAnsi="Tahoma" w:cs="Tahoma"/>
                <w:bCs/>
                <w:sz w:val="24"/>
                <w:szCs w:val="24"/>
              </w:rPr>
              <w:t>.</w:t>
            </w:r>
          </w:p>
        </w:tc>
      </w:tr>
      <w:tr w:rsidR="00B753F3" w:rsidRPr="008656B7" w:rsidTr="00B753F3">
        <w:tc>
          <w:tcPr>
            <w:tcW w:w="1142" w:type="dxa"/>
            <w:gridSpan w:val="2"/>
            <w:shd w:val="clear" w:color="auto" w:fill="auto"/>
          </w:tcPr>
          <w:p w:rsidR="005D6F9A" w:rsidRPr="00025BB8" w:rsidRDefault="005D6F9A" w:rsidP="004C5BEB">
            <w:pPr>
              <w:spacing w:after="0" w:line="240" w:lineRule="auto"/>
              <w:rPr>
                <w:rFonts w:ascii="Tahoma" w:hAnsi="Tahoma" w:cs="Tahoma"/>
                <w:bCs/>
                <w:sz w:val="24"/>
                <w:szCs w:val="24"/>
              </w:rPr>
            </w:pPr>
            <w:r>
              <w:rPr>
                <w:rFonts w:ascii="Tahoma" w:hAnsi="Tahoma" w:cs="Tahoma"/>
                <w:bCs/>
                <w:sz w:val="24"/>
                <w:szCs w:val="24"/>
              </w:rPr>
              <w:lastRenderedPageBreak/>
              <w:t>3.13</w:t>
            </w:r>
          </w:p>
        </w:tc>
        <w:tc>
          <w:tcPr>
            <w:tcW w:w="2371" w:type="dxa"/>
            <w:gridSpan w:val="4"/>
            <w:shd w:val="clear" w:color="auto" w:fill="auto"/>
          </w:tcPr>
          <w:p w:rsidR="005D6F9A" w:rsidRPr="00025BB8" w:rsidRDefault="005D6F9A" w:rsidP="004C5BEB">
            <w:pPr>
              <w:spacing w:after="0" w:line="240" w:lineRule="auto"/>
              <w:rPr>
                <w:rFonts w:ascii="Tahoma" w:hAnsi="Tahoma" w:cs="Tahoma"/>
                <w:bCs/>
                <w:sz w:val="24"/>
                <w:szCs w:val="24"/>
              </w:rPr>
            </w:pPr>
            <w:r w:rsidRPr="00025BB8">
              <w:rPr>
                <w:rFonts w:ascii="Tahoma" w:hAnsi="Tahoma" w:cs="Tahoma"/>
                <w:bCs/>
                <w:sz w:val="24"/>
                <w:szCs w:val="24"/>
              </w:rPr>
              <w:t>Source/develop a training module for roll out to police officers</w:t>
            </w:r>
            <w:r>
              <w:rPr>
                <w:rFonts w:ascii="Tahoma" w:hAnsi="Tahoma" w:cs="Tahoma"/>
                <w:bCs/>
                <w:sz w:val="24"/>
                <w:szCs w:val="24"/>
              </w:rPr>
              <w:t xml:space="preserve"> </w:t>
            </w:r>
            <w:r w:rsidRPr="00E2707B">
              <w:rPr>
                <w:rFonts w:ascii="Tahoma" w:hAnsi="Tahoma" w:cs="Tahoma"/>
                <w:bCs/>
                <w:sz w:val="24"/>
                <w:szCs w:val="24"/>
              </w:rPr>
              <w:t>and other professionals</w:t>
            </w:r>
            <w:r w:rsidR="00B753F3">
              <w:rPr>
                <w:rFonts w:ascii="Tahoma" w:hAnsi="Tahoma" w:cs="Tahoma"/>
                <w:bCs/>
                <w:sz w:val="24"/>
                <w:szCs w:val="24"/>
              </w:rPr>
              <w:t>, including A&amp;E staff</w:t>
            </w:r>
            <w:r w:rsidRPr="00E2707B">
              <w:rPr>
                <w:rFonts w:ascii="Tahoma" w:hAnsi="Tahoma" w:cs="Tahoma"/>
                <w:bCs/>
                <w:sz w:val="24"/>
                <w:szCs w:val="24"/>
              </w:rPr>
              <w:t xml:space="preserve"> who might encounter people in mental health crisis</w:t>
            </w:r>
            <w:r w:rsidRPr="00025BB8">
              <w:rPr>
                <w:rFonts w:ascii="Tahoma" w:hAnsi="Tahoma" w:cs="Tahoma"/>
                <w:bCs/>
                <w:sz w:val="24"/>
                <w:szCs w:val="24"/>
              </w:rPr>
              <w:t>, covering introduction to mental health conditions</w:t>
            </w:r>
            <w:r>
              <w:rPr>
                <w:rFonts w:ascii="Tahoma" w:hAnsi="Tahoma" w:cs="Tahoma"/>
                <w:bCs/>
                <w:sz w:val="24"/>
                <w:szCs w:val="24"/>
              </w:rPr>
              <w:t>, Mental Health First Aid</w:t>
            </w:r>
            <w:r w:rsidRPr="00025BB8">
              <w:rPr>
                <w:rFonts w:ascii="Tahoma" w:hAnsi="Tahoma" w:cs="Tahoma"/>
                <w:bCs/>
                <w:sz w:val="24"/>
                <w:szCs w:val="24"/>
              </w:rPr>
              <w:t xml:space="preserve"> and knowledge of relevant provisions of the Mental Health Act</w:t>
            </w:r>
          </w:p>
        </w:tc>
        <w:tc>
          <w:tcPr>
            <w:tcW w:w="1662" w:type="dxa"/>
            <w:gridSpan w:val="2"/>
            <w:shd w:val="clear" w:color="auto" w:fill="auto"/>
          </w:tcPr>
          <w:p w:rsidR="005D6F9A" w:rsidRPr="00025BB8" w:rsidRDefault="0061758B" w:rsidP="004C5BEB">
            <w:pPr>
              <w:spacing w:after="0" w:line="240" w:lineRule="auto"/>
              <w:rPr>
                <w:rFonts w:ascii="Tahoma" w:hAnsi="Tahoma" w:cs="Tahoma"/>
                <w:bCs/>
                <w:sz w:val="24"/>
                <w:szCs w:val="24"/>
              </w:rPr>
            </w:pPr>
            <w:r>
              <w:rPr>
                <w:rFonts w:ascii="Tahoma" w:hAnsi="Tahoma" w:cs="Tahoma"/>
                <w:bCs/>
                <w:sz w:val="24"/>
                <w:szCs w:val="24"/>
              </w:rPr>
              <w:t>April 2016</w:t>
            </w:r>
          </w:p>
        </w:tc>
        <w:tc>
          <w:tcPr>
            <w:tcW w:w="1797" w:type="dxa"/>
            <w:gridSpan w:val="3"/>
            <w:shd w:val="clear" w:color="auto" w:fill="auto"/>
          </w:tcPr>
          <w:p w:rsidR="005D6F9A" w:rsidRPr="00025BB8" w:rsidRDefault="0061758B" w:rsidP="004C5BEB">
            <w:pPr>
              <w:spacing w:after="0" w:line="240" w:lineRule="auto"/>
              <w:rPr>
                <w:rFonts w:ascii="Tahoma" w:hAnsi="Tahoma" w:cs="Tahoma"/>
                <w:bCs/>
                <w:sz w:val="24"/>
                <w:szCs w:val="24"/>
              </w:rPr>
            </w:pPr>
            <w:r w:rsidRPr="00025BB8">
              <w:rPr>
                <w:rFonts w:ascii="Tahoma" w:hAnsi="Tahoma" w:cs="Tahoma"/>
                <w:bCs/>
                <w:sz w:val="24"/>
                <w:szCs w:val="24"/>
              </w:rPr>
              <w:t>Somerset Partnership NHS</w:t>
            </w:r>
            <w:r w:rsidR="004C5BEB">
              <w:rPr>
                <w:rFonts w:ascii="Tahoma" w:hAnsi="Tahoma" w:cs="Tahoma"/>
                <w:bCs/>
                <w:sz w:val="24"/>
                <w:szCs w:val="24"/>
              </w:rPr>
              <w:t xml:space="preserve"> </w:t>
            </w:r>
            <w:r w:rsidRPr="00025BB8">
              <w:rPr>
                <w:rFonts w:ascii="Tahoma" w:hAnsi="Tahoma" w:cs="Tahoma"/>
                <w:bCs/>
                <w:sz w:val="24"/>
                <w:szCs w:val="24"/>
              </w:rPr>
              <w:t>FT</w:t>
            </w:r>
            <w:r>
              <w:rPr>
                <w:rFonts w:ascii="Tahoma" w:hAnsi="Tahoma" w:cs="Tahoma"/>
                <w:bCs/>
                <w:sz w:val="24"/>
                <w:szCs w:val="24"/>
              </w:rPr>
              <w:t xml:space="preserve"> and </w:t>
            </w:r>
            <w:r w:rsidRPr="00E2707B">
              <w:rPr>
                <w:rFonts w:ascii="Tahoma" w:hAnsi="Tahoma" w:cs="Tahoma"/>
                <w:bCs/>
                <w:sz w:val="24"/>
                <w:szCs w:val="24"/>
              </w:rPr>
              <w:t>Somerset County Council Public Health</w:t>
            </w:r>
            <w:r w:rsidRPr="00025BB8">
              <w:rPr>
                <w:rFonts w:ascii="Tahoma" w:hAnsi="Tahoma" w:cs="Tahoma"/>
                <w:bCs/>
                <w:sz w:val="24"/>
                <w:szCs w:val="24"/>
              </w:rPr>
              <w:t xml:space="preserve"> </w:t>
            </w:r>
            <w:r w:rsidR="005D6F9A" w:rsidRPr="00025BB8">
              <w:rPr>
                <w:rFonts w:ascii="Tahoma" w:hAnsi="Tahoma" w:cs="Tahoma"/>
                <w:bCs/>
                <w:sz w:val="24"/>
                <w:szCs w:val="24"/>
              </w:rPr>
              <w:t>October 2015</w:t>
            </w:r>
          </w:p>
        </w:tc>
        <w:tc>
          <w:tcPr>
            <w:tcW w:w="4292" w:type="dxa"/>
            <w:gridSpan w:val="2"/>
            <w:shd w:val="clear" w:color="auto" w:fill="auto"/>
          </w:tcPr>
          <w:p w:rsidR="005D6F9A" w:rsidRPr="00025BB8" w:rsidRDefault="005D6F9A" w:rsidP="004C5BEB">
            <w:pPr>
              <w:spacing w:after="0" w:line="240" w:lineRule="auto"/>
              <w:rPr>
                <w:rFonts w:ascii="Tahoma" w:hAnsi="Tahoma" w:cs="Tahoma"/>
                <w:bCs/>
                <w:sz w:val="24"/>
                <w:szCs w:val="24"/>
              </w:rPr>
            </w:pPr>
            <w:r w:rsidRPr="00025BB8">
              <w:rPr>
                <w:rFonts w:ascii="Tahoma" w:hAnsi="Tahoma" w:cs="Tahoma"/>
                <w:bCs/>
                <w:sz w:val="24"/>
                <w:szCs w:val="24"/>
              </w:rPr>
              <w:t>See 3.6</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B753F3">
            <w:pPr>
              <w:spacing w:after="0" w:line="240" w:lineRule="auto"/>
              <w:rPr>
                <w:rFonts w:ascii="Tahoma" w:hAnsi="Tahoma" w:cs="Tahoma"/>
                <w:bCs/>
                <w:sz w:val="24"/>
                <w:szCs w:val="24"/>
              </w:rPr>
            </w:pPr>
          </w:p>
          <w:p w:rsidR="00972139" w:rsidRDefault="00972139" w:rsidP="00B753F3">
            <w:pPr>
              <w:spacing w:after="0" w:line="240" w:lineRule="auto"/>
              <w:rPr>
                <w:rFonts w:ascii="Tahoma" w:hAnsi="Tahoma" w:cs="Tahoma"/>
                <w:bCs/>
                <w:sz w:val="24"/>
                <w:szCs w:val="24"/>
              </w:rPr>
            </w:pPr>
          </w:p>
          <w:p w:rsidR="0061758B" w:rsidRDefault="0061758B" w:rsidP="00B753F3">
            <w:pPr>
              <w:spacing w:after="0" w:line="240" w:lineRule="auto"/>
              <w:rPr>
                <w:rFonts w:ascii="Tahoma" w:hAnsi="Tahoma" w:cs="Tahoma"/>
                <w:bCs/>
                <w:sz w:val="24"/>
                <w:szCs w:val="24"/>
              </w:rPr>
            </w:pPr>
            <w:r>
              <w:rPr>
                <w:rFonts w:ascii="Tahoma" w:hAnsi="Tahoma" w:cs="Tahoma"/>
                <w:bCs/>
                <w:sz w:val="24"/>
                <w:szCs w:val="24"/>
              </w:rPr>
              <w:t>Public He</w:t>
            </w:r>
            <w:r w:rsidR="00B753F3">
              <w:rPr>
                <w:rFonts w:ascii="Tahoma" w:hAnsi="Tahoma" w:cs="Tahoma"/>
                <w:bCs/>
                <w:sz w:val="24"/>
                <w:szCs w:val="24"/>
              </w:rPr>
              <w:t xml:space="preserve">alth to commence attendance at </w:t>
            </w:r>
            <w:r w:rsidR="004C5BEB">
              <w:rPr>
                <w:rFonts w:ascii="Tahoma" w:hAnsi="Tahoma" w:cs="Tahoma"/>
                <w:bCs/>
                <w:sz w:val="24"/>
                <w:szCs w:val="24"/>
              </w:rPr>
              <w:t>Group to take forward action.</w:t>
            </w:r>
          </w:p>
          <w:p w:rsidR="00B753F3" w:rsidRDefault="00B753F3" w:rsidP="00B753F3">
            <w:pPr>
              <w:spacing w:after="0" w:line="240" w:lineRule="auto"/>
              <w:rPr>
                <w:rFonts w:ascii="Tahoma" w:hAnsi="Tahoma" w:cs="Tahoma"/>
                <w:bCs/>
                <w:sz w:val="24"/>
                <w:szCs w:val="24"/>
              </w:rPr>
            </w:pPr>
          </w:p>
          <w:p w:rsidR="00B753F3" w:rsidRDefault="00B753F3" w:rsidP="00B753F3">
            <w:pPr>
              <w:spacing w:after="0" w:line="240" w:lineRule="auto"/>
              <w:rPr>
                <w:rFonts w:ascii="Tahoma" w:hAnsi="Tahoma" w:cs="Tahoma"/>
                <w:bCs/>
                <w:sz w:val="24"/>
                <w:szCs w:val="24"/>
              </w:rPr>
            </w:pPr>
            <w:r>
              <w:rPr>
                <w:rFonts w:ascii="Tahoma" w:hAnsi="Tahoma" w:cs="Tahoma"/>
                <w:bCs/>
                <w:sz w:val="24"/>
                <w:szCs w:val="24"/>
              </w:rPr>
              <w:t>College of Policing have revised training for Officers.</w:t>
            </w:r>
          </w:p>
          <w:p w:rsidR="00B753F3" w:rsidRDefault="00B753F3" w:rsidP="00B753F3">
            <w:pPr>
              <w:spacing w:after="0" w:line="240" w:lineRule="auto"/>
              <w:rPr>
                <w:rFonts w:ascii="Tahoma" w:hAnsi="Tahoma" w:cs="Tahoma"/>
                <w:bCs/>
                <w:sz w:val="24"/>
                <w:szCs w:val="24"/>
              </w:rPr>
            </w:pPr>
          </w:p>
          <w:p w:rsidR="00B753F3" w:rsidRPr="00025BB8" w:rsidRDefault="00B753F3" w:rsidP="00B753F3">
            <w:pPr>
              <w:spacing w:after="0" w:line="240" w:lineRule="auto"/>
              <w:rPr>
                <w:rFonts w:ascii="Tahoma" w:hAnsi="Tahoma" w:cs="Tahoma"/>
                <w:bCs/>
                <w:sz w:val="24"/>
                <w:szCs w:val="24"/>
              </w:rPr>
            </w:pPr>
            <w:r>
              <w:rPr>
                <w:rFonts w:ascii="Tahoma" w:hAnsi="Tahoma" w:cs="Tahoma"/>
                <w:bCs/>
                <w:sz w:val="24"/>
                <w:szCs w:val="24"/>
              </w:rPr>
              <w:t>Network training approach to be taken forward by Subgroup.</w:t>
            </w:r>
          </w:p>
        </w:tc>
      </w:tr>
      <w:tr w:rsidR="00B753F3" w:rsidRPr="008656B7" w:rsidTr="00B753F3">
        <w:tc>
          <w:tcPr>
            <w:tcW w:w="1142" w:type="dxa"/>
            <w:gridSpan w:val="2"/>
            <w:shd w:val="clear" w:color="auto" w:fill="auto"/>
          </w:tcPr>
          <w:p w:rsidR="005D6F9A" w:rsidRPr="008C67A7" w:rsidRDefault="00B753F3" w:rsidP="004C5BEB">
            <w:pPr>
              <w:spacing w:after="0" w:line="240" w:lineRule="auto"/>
              <w:rPr>
                <w:rFonts w:ascii="Tahoma" w:hAnsi="Tahoma" w:cs="Tahoma"/>
                <w:bCs/>
                <w:sz w:val="24"/>
                <w:szCs w:val="24"/>
              </w:rPr>
            </w:pPr>
            <w:r>
              <w:rPr>
                <w:rFonts w:ascii="Tahoma" w:hAnsi="Tahoma" w:cs="Tahoma"/>
                <w:bCs/>
                <w:sz w:val="24"/>
                <w:szCs w:val="24"/>
              </w:rPr>
              <w:t>3.14</w:t>
            </w:r>
          </w:p>
        </w:tc>
        <w:tc>
          <w:tcPr>
            <w:tcW w:w="2371" w:type="dxa"/>
            <w:gridSpan w:val="4"/>
            <w:shd w:val="clear" w:color="auto" w:fill="auto"/>
          </w:tcPr>
          <w:p w:rsidR="005D6F9A" w:rsidRPr="008C67A7" w:rsidRDefault="005D6F9A" w:rsidP="004C5BEB">
            <w:pPr>
              <w:spacing w:after="0" w:line="240" w:lineRule="auto"/>
              <w:rPr>
                <w:rFonts w:ascii="Tahoma" w:hAnsi="Tahoma" w:cs="Tahoma"/>
                <w:bCs/>
                <w:sz w:val="24"/>
                <w:szCs w:val="24"/>
              </w:rPr>
            </w:pPr>
            <w:r w:rsidRPr="008C67A7">
              <w:rPr>
                <w:rFonts w:ascii="Tahoma" w:hAnsi="Tahoma" w:cs="Tahoma"/>
                <w:bCs/>
                <w:sz w:val="24"/>
                <w:szCs w:val="24"/>
              </w:rPr>
              <w:t>Establish mental health group within SWASFT.</w:t>
            </w:r>
            <w:r>
              <w:rPr>
                <w:rFonts w:ascii="Tahoma" w:hAnsi="Tahoma" w:cs="Tahoma"/>
                <w:bCs/>
                <w:sz w:val="24"/>
                <w:szCs w:val="24"/>
              </w:rPr>
              <w:t xml:space="preserve"> Role to include reviewing incidents and complaints, service developments and care pathways. </w:t>
            </w:r>
            <w:r w:rsidRPr="008C67A7">
              <w:rPr>
                <w:rFonts w:ascii="Tahoma" w:hAnsi="Tahoma" w:cs="Tahoma"/>
                <w:bCs/>
                <w:sz w:val="24"/>
                <w:szCs w:val="24"/>
              </w:rPr>
              <w:t xml:space="preserve">Incorporate mental health training and education internally </w:t>
            </w:r>
            <w:r w:rsidRPr="008C67A7">
              <w:rPr>
                <w:rFonts w:ascii="Tahoma" w:hAnsi="Tahoma" w:cs="Tahoma"/>
                <w:bCs/>
                <w:sz w:val="24"/>
                <w:szCs w:val="24"/>
              </w:rPr>
              <w:lastRenderedPageBreak/>
              <w:t>and within university provision</w:t>
            </w:r>
          </w:p>
        </w:tc>
        <w:tc>
          <w:tcPr>
            <w:tcW w:w="1662" w:type="dxa"/>
            <w:gridSpan w:val="2"/>
            <w:shd w:val="clear" w:color="auto" w:fill="auto"/>
          </w:tcPr>
          <w:p w:rsidR="005D6F9A" w:rsidRPr="008C67A7" w:rsidRDefault="0061758B" w:rsidP="004C5BEB">
            <w:pPr>
              <w:spacing w:after="0" w:line="240" w:lineRule="auto"/>
              <w:rPr>
                <w:rFonts w:ascii="Tahoma" w:hAnsi="Tahoma" w:cs="Tahoma"/>
                <w:bCs/>
                <w:sz w:val="24"/>
                <w:szCs w:val="24"/>
              </w:rPr>
            </w:pPr>
            <w:r>
              <w:rPr>
                <w:rFonts w:ascii="Tahoma" w:hAnsi="Tahoma" w:cs="Tahoma"/>
                <w:bCs/>
                <w:sz w:val="24"/>
                <w:szCs w:val="24"/>
              </w:rPr>
              <w:lastRenderedPageBreak/>
              <w:t>March 2015</w:t>
            </w:r>
          </w:p>
        </w:tc>
        <w:tc>
          <w:tcPr>
            <w:tcW w:w="1797" w:type="dxa"/>
            <w:gridSpan w:val="3"/>
            <w:shd w:val="clear" w:color="auto" w:fill="auto"/>
          </w:tcPr>
          <w:p w:rsidR="005D6F9A" w:rsidRPr="008C67A7" w:rsidRDefault="0061758B" w:rsidP="004C5BEB">
            <w:pPr>
              <w:spacing w:after="0" w:line="240" w:lineRule="auto"/>
              <w:rPr>
                <w:rFonts w:ascii="Tahoma" w:hAnsi="Tahoma" w:cs="Tahoma"/>
                <w:bCs/>
                <w:sz w:val="24"/>
                <w:szCs w:val="24"/>
              </w:rPr>
            </w:pPr>
            <w:r w:rsidRPr="008C67A7">
              <w:rPr>
                <w:rFonts w:ascii="Tahoma" w:hAnsi="Tahoma" w:cs="Tahoma"/>
                <w:bCs/>
                <w:sz w:val="24"/>
                <w:szCs w:val="24"/>
              </w:rPr>
              <w:t>SWASFT</w:t>
            </w:r>
          </w:p>
        </w:tc>
        <w:tc>
          <w:tcPr>
            <w:tcW w:w="4292" w:type="dxa"/>
            <w:gridSpan w:val="2"/>
            <w:shd w:val="clear" w:color="auto" w:fill="auto"/>
          </w:tcPr>
          <w:p w:rsidR="005D6F9A" w:rsidRDefault="005D6F9A" w:rsidP="004C5BEB">
            <w:pPr>
              <w:spacing w:after="0" w:line="240" w:lineRule="auto"/>
              <w:rPr>
                <w:rFonts w:ascii="Tahoma" w:hAnsi="Tahoma" w:cs="Tahoma"/>
                <w:bCs/>
                <w:sz w:val="24"/>
                <w:szCs w:val="24"/>
              </w:rPr>
            </w:pPr>
            <w:r w:rsidRPr="008C67A7">
              <w:rPr>
                <w:rFonts w:ascii="Tahoma" w:hAnsi="Tahoma" w:cs="Tahoma"/>
                <w:bCs/>
                <w:sz w:val="24"/>
                <w:szCs w:val="24"/>
              </w:rPr>
              <w:t>Increased skills and knowledge of mental health among ambulance personnel</w:t>
            </w:r>
            <w:r>
              <w:rPr>
                <w:rFonts w:ascii="Tahoma" w:hAnsi="Tahoma" w:cs="Tahoma"/>
                <w:bCs/>
                <w:sz w:val="24"/>
                <w:szCs w:val="24"/>
              </w:rPr>
              <w:t>, improving patient experience. Opportunities for learning by experience</w:t>
            </w:r>
          </w:p>
          <w:p w:rsidR="005D6F9A" w:rsidRPr="008C67A7" w:rsidRDefault="005D6F9A" w:rsidP="004C5BEB">
            <w:pPr>
              <w:spacing w:after="0" w:line="240" w:lineRule="auto"/>
              <w:rPr>
                <w:rFonts w:ascii="Tahoma" w:hAnsi="Tahoma" w:cs="Tahoma"/>
                <w:bCs/>
                <w:sz w:val="24"/>
                <w:szCs w:val="24"/>
              </w:rPr>
            </w:pPr>
          </w:p>
        </w:tc>
        <w:tc>
          <w:tcPr>
            <w:tcW w:w="3612" w:type="dxa"/>
            <w:shd w:val="clear" w:color="auto" w:fill="FFFFFF" w:themeFill="background1"/>
          </w:tcPr>
          <w:p w:rsidR="005D6F9A" w:rsidRPr="008C67A7" w:rsidRDefault="0061758B" w:rsidP="004C5BEB">
            <w:pPr>
              <w:spacing w:after="0" w:line="240" w:lineRule="auto"/>
              <w:rPr>
                <w:rFonts w:ascii="Tahoma" w:hAnsi="Tahoma" w:cs="Tahoma"/>
                <w:bCs/>
                <w:sz w:val="24"/>
                <w:szCs w:val="24"/>
              </w:rPr>
            </w:pPr>
            <w:r>
              <w:rPr>
                <w:rFonts w:ascii="Tahoma" w:hAnsi="Tahoma" w:cs="Tahoma"/>
                <w:bCs/>
                <w:sz w:val="24"/>
                <w:szCs w:val="24"/>
              </w:rPr>
              <w:t>Group in place</w:t>
            </w:r>
            <w:r w:rsidR="004C5BEB">
              <w:rPr>
                <w:rFonts w:ascii="Tahoma" w:hAnsi="Tahoma" w:cs="Tahoma"/>
                <w:bCs/>
                <w:sz w:val="24"/>
                <w:szCs w:val="24"/>
              </w:rPr>
              <w:t xml:space="preserve"> and ongoing.</w:t>
            </w:r>
          </w:p>
        </w:tc>
      </w:tr>
      <w:tr w:rsidR="00B753F3" w:rsidRPr="008656B7" w:rsidTr="00B753F3">
        <w:tc>
          <w:tcPr>
            <w:tcW w:w="1142" w:type="dxa"/>
            <w:gridSpan w:val="2"/>
            <w:shd w:val="clear" w:color="auto" w:fill="auto"/>
          </w:tcPr>
          <w:p w:rsidR="005D6F9A" w:rsidRPr="00E2707B" w:rsidRDefault="005D6F9A" w:rsidP="004C5BEB">
            <w:pPr>
              <w:spacing w:after="0" w:line="240" w:lineRule="auto"/>
              <w:rPr>
                <w:rFonts w:ascii="Tahoma" w:hAnsi="Tahoma" w:cs="Tahoma"/>
                <w:bCs/>
                <w:sz w:val="24"/>
                <w:szCs w:val="24"/>
              </w:rPr>
            </w:pPr>
            <w:r w:rsidRPr="00E2707B">
              <w:rPr>
                <w:rFonts w:ascii="Tahoma" w:hAnsi="Tahoma" w:cs="Tahoma"/>
                <w:bCs/>
                <w:sz w:val="24"/>
                <w:szCs w:val="24"/>
              </w:rPr>
              <w:lastRenderedPageBreak/>
              <w:t>3.</w:t>
            </w:r>
            <w:r w:rsidR="00B753F3">
              <w:rPr>
                <w:rFonts w:ascii="Tahoma" w:hAnsi="Tahoma" w:cs="Tahoma"/>
                <w:bCs/>
                <w:sz w:val="24"/>
                <w:szCs w:val="24"/>
              </w:rPr>
              <w:t>15</w:t>
            </w:r>
          </w:p>
        </w:tc>
        <w:tc>
          <w:tcPr>
            <w:tcW w:w="2371" w:type="dxa"/>
            <w:gridSpan w:val="4"/>
            <w:shd w:val="clear" w:color="auto" w:fill="auto"/>
          </w:tcPr>
          <w:p w:rsidR="005D6F9A" w:rsidRPr="00E2707B" w:rsidRDefault="005D6F9A" w:rsidP="004C5BEB">
            <w:pPr>
              <w:spacing w:after="0" w:line="240" w:lineRule="auto"/>
              <w:rPr>
                <w:rFonts w:ascii="Tahoma" w:hAnsi="Tahoma" w:cs="Tahoma"/>
                <w:bCs/>
                <w:sz w:val="24"/>
                <w:szCs w:val="24"/>
              </w:rPr>
            </w:pPr>
            <w:r w:rsidRPr="00E2707B">
              <w:rPr>
                <w:rFonts w:ascii="Tahoma" w:hAnsi="Tahoma" w:cs="Tahoma"/>
                <w:bCs/>
                <w:sz w:val="24"/>
                <w:szCs w:val="24"/>
              </w:rPr>
              <w:t>Review of A&amp;E facilities as designated places of safety</w:t>
            </w:r>
          </w:p>
        </w:tc>
        <w:tc>
          <w:tcPr>
            <w:tcW w:w="1662" w:type="dxa"/>
            <w:gridSpan w:val="2"/>
            <w:shd w:val="clear" w:color="auto" w:fill="auto"/>
          </w:tcPr>
          <w:p w:rsidR="005D6F9A" w:rsidRPr="00E2707B" w:rsidRDefault="0061758B" w:rsidP="004C5BEB">
            <w:pPr>
              <w:spacing w:after="0" w:line="240" w:lineRule="auto"/>
              <w:rPr>
                <w:rFonts w:ascii="Tahoma" w:hAnsi="Tahoma" w:cs="Tahoma"/>
                <w:bCs/>
                <w:sz w:val="24"/>
                <w:szCs w:val="24"/>
              </w:rPr>
            </w:pPr>
            <w:r>
              <w:rPr>
                <w:rFonts w:ascii="Tahoma" w:hAnsi="Tahoma" w:cs="Tahoma"/>
                <w:bCs/>
                <w:sz w:val="24"/>
                <w:szCs w:val="24"/>
              </w:rPr>
              <w:t>July 2016</w:t>
            </w:r>
          </w:p>
        </w:tc>
        <w:tc>
          <w:tcPr>
            <w:tcW w:w="1797" w:type="dxa"/>
            <w:gridSpan w:val="3"/>
            <w:shd w:val="clear" w:color="auto" w:fill="auto"/>
          </w:tcPr>
          <w:p w:rsidR="005D6F9A" w:rsidRPr="00E2707B" w:rsidRDefault="0061758B" w:rsidP="0061758B">
            <w:pPr>
              <w:spacing w:after="0" w:line="240" w:lineRule="auto"/>
              <w:rPr>
                <w:rFonts w:ascii="Tahoma" w:hAnsi="Tahoma" w:cs="Tahoma"/>
                <w:bCs/>
                <w:sz w:val="24"/>
                <w:szCs w:val="24"/>
              </w:rPr>
            </w:pPr>
            <w:r w:rsidRPr="00E2707B">
              <w:rPr>
                <w:rFonts w:ascii="Tahoma" w:hAnsi="Tahoma" w:cs="Tahoma"/>
                <w:bCs/>
                <w:sz w:val="24"/>
                <w:szCs w:val="24"/>
              </w:rPr>
              <w:t>Somerset Partnership NHS</w:t>
            </w:r>
            <w:r w:rsidR="004C5BEB">
              <w:rPr>
                <w:rFonts w:ascii="Tahoma" w:hAnsi="Tahoma" w:cs="Tahoma"/>
                <w:bCs/>
                <w:sz w:val="24"/>
                <w:szCs w:val="24"/>
              </w:rPr>
              <w:t xml:space="preserve"> </w:t>
            </w:r>
            <w:r w:rsidRPr="00E2707B">
              <w:rPr>
                <w:rFonts w:ascii="Tahoma" w:hAnsi="Tahoma" w:cs="Tahoma"/>
                <w:bCs/>
                <w:sz w:val="24"/>
                <w:szCs w:val="24"/>
              </w:rPr>
              <w:t>FT, Taunton and Somerset NHS</w:t>
            </w:r>
            <w:r w:rsidR="004C5BEB">
              <w:rPr>
                <w:rFonts w:ascii="Tahoma" w:hAnsi="Tahoma" w:cs="Tahoma"/>
                <w:bCs/>
                <w:sz w:val="24"/>
                <w:szCs w:val="24"/>
              </w:rPr>
              <w:t xml:space="preserve"> </w:t>
            </w:r>
            <w:r w:rsidRPr="00E2707B">
              <w:rPr>
                <w:rFonts w:ascii="Tahoma" w:hAnsi="Tahoma" w:cs="Tahoma"/>
                <w:bCs/>
                <w:sz w:val="24"/>
                <w:szCs w:val="24"/>
              </w:rPr>
              <w:t>FT, Yeovil District Hospital NHS</w:t>
            </w:r>
            <w:r w:rsidR="004C5BEB">
              <w:rPr>
                <w:rFonts w:ascii="Tahoma" w:hAnsi="Tahoma" w:cs="Tahoma"/>
                <w:bCs/>
                <w:sz w:val="24"/>
                <w:szCs w:val="24"/>
              </w:rPr>
              <w:t xml:space="preserve"> </w:t>
            </w:r>
            <w:r w:rsidRPr="00E2707B">
              <w:rPr>
                <w:rFonts w:ascii="Tahoma" w:hAnsi="Tahoma" w:cs="Tahoma"/>
                <w:bCs/>
                <w:sz w:val="24"/>
                <w:szCs w:val="24"/>
              </w:rPr>
              <w:t xml:space="preserve">FT </w:t>
            </w:r>
          </w:p>
        </w:tc>
        <w:tc>
          <w:tcPr>
            <w:tcW w:w="4292" w:type="dxa"/>
            <w:gridSpan w:val="2"/>
            <w:shd w:val="clear" w:color="auto" w:fill="auto"/>
          </w:tcPr>
          <w:p w:rsidR="005D6F9A" w:rsidRPr="00E2707B" w:rsidRDefault="005D6F9A" w:rsidP="004C5BEB">
            <w:pPr>
              <w:spacing w:after="0" w:line="240" w:lineRule="auto"/>
              <w:rPr>
                <w:rFonts w:ascii="Tahoma" w:hAnsi="Tahoma" w:cs="Tahoma"/>
                <w:bCs/>
                <w:sz w:val="24"/>
                <w:szCs w:val="24"/>
              </w:rPr>
            </w:pPr>
            <w:r w:rsidRPr="00E2707B">
              <w:rPr>
                <w:rFonts w:ascii="Tahoma" w:hAnsi="Tahoma" w:cs="Tahoma"/>
                <w:bCs/>
                <w:sz w:val="24"/>
                <w:szCs w:val="24"/>
              </w:rPr>
              <w:t>Improved understanding and response from A&amp;E department to people in mental health crisis</w:t>
            </w:r>
          </w:p>
          <w:p w:rsidR="005D6F9A" w:rsidRDefault="005D6F9A" w:rsidP="004C5BEB">
            <w:pPr>
              <w:spacing w:after="0" w:line="240" w:lineRule="auto"/>
              <w:rPr>
                <w:rFonts w:ascii="Tahoma" w:hAnsi="Tahoma" w:cs="Tahoma"/>
                <w:bCs/>
                <w:sz w:val="24"/>
                <w:szCs w:val="24"/>
              </w:rPr>
            </w:pPr>
            <w:r w:rsidRPr="00E2707B">
              <w:rPr>
                <w:rFonts w:ascii="Tahoma" w:hAnsi="Tahoma" w:cs="Tahoma"/>
                <w:bCs/>
                <w:sz w:val="24"/>
                <w:szCs w:val="24"/>
              </w:rPr>
              <w:t>Increased capacity for places of safety in Somerset</w:t>
            </w:r>
            <w:r w:rsidR="00D067AB">
              <w:rPr>
                <w:rFonts w:ascii="Tahoma" w:hAnsi="Tahoma" w:cs="Tahoma"/>
                <w:bCs/>
                <w:sz w:val="24"/>
                <w:szCs w:val="24"/>
              </w:rPr>
              <w:t xml:space="preserve"> – as adults stop being detained in cells from 2017.</w:t>
            </w:r>
          </w:p>
          <w:p w:rsidR="0061758B" w:rsidRPr="00E2707B" w:rsidRDefault="0061758B" w:rsidP="004C5BEB">
            <w:pPr>
              <w:spacing w:after="0" w:line="240" w:lineRule="auto"/>
              <w:rPr>
                <w:rFonts w:ascii="Tahoma" w:hAnsi="Tahoma" w:cs="Tahoma"/>
                <w:bCs/>
                <w:sz w:val="24"/>
                <w:szCs w:val="24"/>
              </w:rPr>
            </w:pPr>
            <w:r>
              <w:rPr>
                <w:rFonts w:ascii="Tahoma" w:hAnsi="Tahoma" w:cs="Tahoma"/>
                <w:bCs/>
                <w:sz w:val="24"/>
                <w:szCs w:val="24"/>
              </w:rPr>
              <w:t>Evaluation of options for detention of children and young people</w:t>
            </w:r>
          </w:p>
          <w:p w:rsidR="005D6F9A" w:rsidRPr="00E2707B" w:rsidRDefault="005D6F9A" w:rsidP="004C5BEB">
            <w:pPr>
              <w:spacing w:after="0" w:line="240" w:lineRule="auto"/>
              <w:rPr>
                <w:rFonts w:ascii="Tahoma" w:hAnsi="Tahoma" w:cs="Tahoma"/>
                <w:bCs/>
                <w:sz w:val="24"/>
                <w:szCs w:val="24"/>
              </w:rPr>
            </w:pP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4C5BEB">
            <w:pPr>
              <w:spacing w:after="0" w:line="240" w:lineRule="auto"/>
              <w:rPr>
                <w:rFonts w:ascii="Tahoma" w:hAnsi="Tahoma" w:cs="Tahoma"/>
                <w:bCs/>
                <w:sz w:val="24"/>
                <w:szCs w:val="24"/>
              </w:rPr>
            </w:pPr>
          </w:p>
          <w:p w:rsidR="00972139" w:rsidRDefault="00972139" w:rsidP="004C5BEB">
            <w:pPr>
              <w:spacing w:after="0" w:line="240" w:lineRule="auto"/>
              <w:rPr>
                <w:rFonts w:ascii="Tahoma" w:hAnsi="Tahoma" w:cs="Tahoma"/>
                <w:bCs/>
                <w:sz w:val="24"/>
                <w:szCs w:val="24"/>
              </w:rPr>
            </w:pPr>
          </w:p>
          <w:p w:rsidR="005D6F9A" w:rsidRPr="00C743A9" w:rsidRDefault="00B753F3" w:rsidP="004C5BEB">
            <w:pPr>
              <w:spacing w:after="0" w:line="240" w:lineRule="auto"/>
              <w:rPr>
                <w:rFonts w:ascii="Tahoma" w:hAnsi="Tahoma" w:cs="Tahoma"/>
                <w:bCs/>
                <w:sz w:val="24"/>
                <w:szCs w:val="24"/>
                <w:highlight w:val="yellow"/>
              </w:rPr>
            </w:pPr>
            <w:r>
              <w:rPr>
                <w:rFonts w:ascii="Tahoma" w:hAnsi="Tahoma" w:cs="Tahoma"/>
                <w:bCs/>
                <w:sz w:val="24"/>
                <w:szCs w:val="24"/>
              </w:rPr>
              <w:t>Subgroup to meet and explore options.</w:t>
            </w:r>
          </w:p>
        </w:tc>
      </w:tr>
      <w:tr w:rsidR="00B753F3" w:rsidRPr="008656B7" w:rsidTr="00B753F3">
        <w:tc>
          <w:tcPr>
            <w:tcW w:w="1142" w:type="dxa"/>
            <w:gridSpan w:val="2"/>
            <w:shd w:val="clear" w:color="auto" w:fill="auto"/>
          </w:tcPr>
          <w:p w:rsidR="005D6F9A" w:rsidRDefault="005D6F9A" w:rsidP="00B753F3">
            <w:pPr>
              <w:spacing w:after="0" w:line="240" w:lineRule="auto"/>
              <w:rPr>
                <w:rFonts w:ascii="Tahoma" w:hAnsi="Tahoma" w:cs="Tahoma"/>
                <w:bCs/>
                <w:sz w:val="24"/>
                <w:szCs w:val="24"/>
              </w:rPr>
            </w:pPr>
            <w:r>
              <w:rPr>
                <w:rFonts w:ascii="Tahoma" w:hAnsi="Tahoma" w:cs="Tahoma"/>
                <w:bCs/>
                <w:sz w:val="24"/>
                <w:szCs w:val="24"/>
              </w:rPr>
              <w:t>3.1</w:t>
            </w:r>
            <w:r w:rsidR="00B753F3">
              <w:rPr>
                <w:rFonts w:ascii="Tahoma" w:hAnsi="Tahoma" w:cs="Tahoma"/>
                <w:bCs/>
                <w:sz w:val="24"/>
                <w:szCs w:val="24"/>
              </w:rPr>
              <w:t>6</w:t>
            </w:r>
          </w:p>
        </w:tc>
        <w:tc>
          <w:tcPr>
            <w:tcW w:w="2371" w:type="dxa"/>
            <w:gridSpan w:val="4"/>
            <w:shd w:val="clear" w:color="auto" w:fill="auto"/>
          </w:tcPr>
          <w:p w:rsidR="005D6F9A" w:rsidRDefault="005D6F9A" w:rsidP="004C5BEB">
            <w:pPr>
              <w:spacing w:after="0" w:line="240" w:lineRule="auto"/>
              <w:rPr>
                <w:rFonts w:ascii="Tahoma" w:hAnsi="Tahoma" w:cs="Tahoma"/>
                <w:bCs/>
                <w:sz w:val="24"/>
                <w:szCs w:val="24"/>
              </w:rPr>
            </w:pPr>
            <w:r>
              <w:rPr>
                <w:rFonts w:ascii="Tahoma" w:hAnsi="Tahoma" w:cs="Tahoma"/>
                <w:bCs/>
                <w:sz w:val="24"/>
                <w:szCs w:val="24"/>
              </w:rPr>
              <w:t>Review transport and transfer protocols for conveyance of mental health patients, or s136 detainees, including transfers between NHS facilities and transport of people from the community to NHS care, including places of safety. Also transfers of children and young people.</w:t>
            </w:r>
          </w:p>
        </w:tc>
        <w:tc>
          <w:tcPr>
            <w:tcW w:w="1662" w:type="dxa"/>
            <w:gridSpan w:val="2"/>
            <w:shd w:val="clear" w:color="auto" w:fill="auto"/>
          </w:tcPr>
          <w:p w:rsidR="005D6F9A" w:rsidRDefault="00D067AB" w:rsidP="004C5BEB">
            <w:pPr>
              <w:spacing w:after="0" w:line="240" w:lineRule="auto"/>
              <w:rPr>
                <w:rFonts w:ascii="Tahoma" w:hAnsi="Tahoma" w:cs="Tahoma"/>
                <w:bCs/>
                <w:sz w:val="24"/>
                <w:szCs w:val="24"/>
              </w:rPr>
            </w:pPr>
            <w:r>
              <w:rPr>
                <w:rFonts w:ascii="Tahoma" w:hAnsi="Tahoma" w:cs="Tahoma"/>
                <w:bCs/>
                <w:sz w:val="24"/>
                <w:szCs w:val="24"/>
              </w:rPr>
              <w:t>July 2016</w:t>
            </w:r>
          </w:p>
        </w:tc>
        <w:tc>
          <w:tcPr>
            <w:tcW w:w="1797" w:type="dxa"/>
            <w:gridSpan w:val="3"/>
            <w:shd w:val="clear" w:color="auto" w:fill="auto"/>
          </w:tcPr>
          <w:p w:rsidR="005D6F9A" w:rsidRDefault="00D067AB" w:rsidP="00D067AB">
            <w:pPr>
              <w:spacing w:after="0" w:line="240" w:lineRule="auto"/>
              <w:rPr>
                <w:rFonts w:ascii="Tahoma" w:hAnsi="Tahoma" w:cs="Tahoma"/>
                <w:bCs/>
                <w:sz w:val="24"/>
                <w:szCs w:val="24"/>
              </w:rPr>
            </w:pPr>
            <w:r>
              <w:rPr>
                <w:rFonts w:ascii="Tahoma" w:hAnsi="Tahoma" w:cs="Tahoma"/>
                <w:bCs/>
                <w:sz w:val="24"/>
                <w:szCs w:val="24"/>
              </w:rPr>
              <w:t>Somerset Partnership NHS</w:t>
            </w:r>
            <w:r w:rsidR="004C5BEB">
              <w:rPr>
                <w:rFonts w:ascii="Tahoma" w:hAnsi="Tahoma" w:cs="Tahoma"/>
                <w:bCs/>
                <w:sz w:val="24"/>
                <w:szCs w:val="24"/>
              </w:rPr>
              <w:t xml:space="preserve"> </w:t>
            </w:r>
            <w:r>
              <w:rPr>
                <w:rFonts w:ascii="Tahoma" w:hAnsi="Tahoma" w:cs="Tahoma"/>
                <w:bCs/>
                <w:sz w:val="24"/>
                <w:szCs w:val="24"/>
              </w:rPr>
              <w:t xml:space="preserve">FT, SWASFT, Avon and Somerset Constabulary </w:t>
            </w:r>
          </w:p>
        </w:tc>
        <w:tc>
          <w:tcPr>
            <w:tcW w:w="4292" w:type="dxa"/>
            <w:gridSpan w:val="2"/>
            <w:shd w:val="clear" w:color="auto" w:fill="auto"/>
          </w:tcPr>
          <w:p w:rsidR="005D6F9A" w:rsidRDefault="005D6F9A" w:rsidP="004C5BEB">
            <w:pPr>
              <w:spacing w:after="0" w:line="240" w:lineRule="auto"/>
              <w:rPr>
                <w:rFonts w:ascii="Tahoma" w:hAnsi="Tahoma" w:cs="Tahoma"/>
                <w:bCs/>
                <w:sz w:val="24"/>
                <w:szCs w:val="24"/>
              </w:rPr>
            </w:pPr>
            <w:r>
              <w:rPr>
                <w:rFonts w:ascii="Tahoma" w:hAnsi="Tahoma" w:cs="Tahoma"/>
                <w:bCs/>
                <w:sz w:val="24"/>
                <w:szCs w:val="24"/>
              </w:rPr>
              <w:t xml:space="preserve">Provides clarity to staff of all agencies, sets agreed response times and reduces delays </w:t>
            </w:r>
          </w:p>
          <w:p w:rsidR="00862F50" w:rsidRDefault="00862F50" w:rsidP="004C5BEB">
            <w:pPr>
              <w:spacing w:after="0" w:line="240" w:lineRule="auto"/>
              <w:rPr>
                <w:rFonts w:ascii="Tahoma" w:hAnsi="Tahoma" w:cs="Tahoma"/>
                <w:bCs/>
                <w:sz w:val="24"/>
                <w:szCs w:val="24"/>
              </w:rPr>
            </w:pPr>
          </w:p>
          <w:p w:rsidR="00862F50" w:rsidRDefault="00862F50" w:rsidP="004C5BEB">
            <w:pPr>
              <w:spacing w:after="0" w:line="240" w:lineRule="auto"/>
              <w:rPr>
                <w:rFonts w:ascii="Tahoma" w:hAnsi="Tahoma" w:cs="Tahoma"/>
                <w:bCs/>
                <w:sz w:val="24"/>
                <w:szCs w:val="24"/>
              </w:rPr>
            </w:pPr>
            <w:r>
              <w:rPr>
                <w:rFonts w:ascii="Tahoma" w:hAnsi="Tahoma" w:cs="Tahoma"/>
                <w:bCs/>
                <w:sz w:val="24"/>
                <w:szCs w:val="24"/>
              </w:rPr>
              <w:t>Includes a review of operational information sharing between crisis service and ambulance crews</w:t>
            </w:r>
          </w:p>
          <w:p w:rsidR="005D6F9A" w:rsidRDefault="005D6F9A" w:rsidP="004C5BEB">
            <w:pPr>
              <w:spacing w:after="0" w:line="240" w:lineRule="auto"/>
              <w:rPr>
                <w:rFonts w:ascii="Tahoma" w:hAnsi="Tahoma" w:cs="Tahoma"/>
                <w:bCs/>
                <w:sz w:val="24"/>
                <w:szCs w:val="24"/>
              </w:rPr>
            </w:pPr>
          </w:p>
          <w:p w:rsidR="005D6F9A" w:rsidRDefault="005D6F9A" w:rsidP="004C5BEB">
            <w:pPr>
              <w:spacing w:after="0" w:line="240" w:lineRule="auto"/>
              <w:rPr>
                <w:rFonts w:ascii="Tahoma" w:hAnsi="Tahoma" w:cs="Tahoma"/>
                <w:bCs/>
                <w:sz w:val="24"/>
                <w:szCs w:val="24"/>
              </w:rPr>
            </w:pPr>
            <w:r w:rsidRPr="00862F50">
              <w:rPr>
                <w:rFonts w:ascii="Tahoma" w:hAnsi="Tahoma" w:cs="Tahoma"/>
                <w:bCs/>
                <w:sz w:val="24"/>
                <w:szCs w:val="24"/>
              </w:rPr>
              <w:t>NB: Includes an evaluation of alternatives to current expenditure on private ambulances and other possible improvements to conveyance</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4C5BEB">
            <w:pPr>
              <w:spacing w:after="0" w:line="240" w:lineRule="auto"/>
              <w:rPr>
                <w:rFonts w:ascii="Tahoma" w:hAnsi="Tahoma" w:cs="Tahoma"/>
                <w:bCs/>
                <w:sz w:val="24"/>
                <w:szCs w:val="24"/>
              </w:rPr>
            </w:pPr>
          </w:p>
          <w:p w:rsidR="00972139" w:rsidRDefault="00972139" w:rsidP="004C5BEB">
            <w:pPr>
              <w:spacing w:after="0" w:line="240" w:lineRule="auto"/>
              <w:rPr>
                <w:rFonts w:ascii="Tahoma" w:hAnsi="Tahoma" w:cs="Tahoma"/>
                <w:bCs/>
                <w:sz w:val="24"/>
                <w:szCs w:val="24"/>
              </w:rPr>
            </w:pPr>
          </w:p>
          <w:p w:rsidR="005D6F9A" w:rsidRDefault="00D067AB" w:rsidP="004C5BEB">
            <w:pPr>
              <w:spacing w:after="0" w:line="240" w:lineRule="auto"/>
              <w:rPr>
                <w:rFonts w:ascii="Tahoma" w:hAnsi="Tahoma" w:cs="Tahoma"/>
                <w:bCs/>
                <w:sz w:val="24"/>
                <w:szCs w:val="24"/>
              </w:rPr>
            </w:pPr>
            <w:r>
              <w:rPr>
                <w:rFonts w:ascii="Tahoma" w:hAnsi="Tahoma" w:cs="Tahoma"/>
                <w:bCs/>
                <w:sz w:val="24"/>
                <w:szCs w:val="24"/>
              </w:rPr>
              <w:t xml:space="preserve">Transport contract under review, </w:t>
            </w:r>
            <w:r w:rsidR="004C5BEB">
              <w:rPr>
                <w:rFonts w:ascii="Tahoma" w:hAnsi="Tahoma" w:cs="Tahoma"/>
                <w:bCs/>
                <w:sz w:val="24"/>
                <w:szCs w:val="24"/>
              </w:rPr>
              <w:t xml:space="preserve">SWASFT lead </w:t>
            </w:r>
            <w:r>
              <w:rPr>
                <w:rFonts w:ascii="Tahoma" w:hAnsi="Tahoma" w:cs="Tahoma"/>
                <w:bCs/>
                <w:sz w:val="24"/>
                <w:szCs w:val="24"/>
              </w:rPr>
              <w:t>to keep group updated.</w:t>
            </w:r>
          </w:p>
          <w:p w:rsidR="00D067AB" w:rsidRDefault="00D067AB" w:rsidP="004C5BEB">
            <w:pPr>
              <w:spacing w:after="0" w:line="240" w:lineRule="auto"/>
              <w:rPr>
                <w:rFonts w:ascii="Tahoma" w:hAnsi="Tahoma" w:cs="Tahoma"/>
                <w:bCs/>
                <w:sz w:val="24"/>
                <w:szCs w:val="24"/>
              </w:rPr>
            </w:pPr>
          </w:p>
          <w:p w:rsidR="00D067AB" w:rsidRDefault="00D067AB" w:rsidP="004C5BEB">
            <w:pPr>
              <w:spacing w:after="0" w:line="240" w:lineRule="auto"/>
              <w:rPr>
                <w:rFonts w:ascii="Tahoma" w:hAnsi="Tahoma" w:cs="Tahoma"/>
                <w:bCs/>
                <w:sz w:val="24"/>
                <w:szCs w:val="24"/>
              </w:rPr>
            </w:pPr>
            <w:r>
              <w:rPr>
                <w:rFonts w:ascii="Tahoma" w:hAnsi="Tahoma" w:cs="Tahoma"/>
                <w:bCs/>
                <w:sz w:val="24"/>
                <w:szCs w:val="24"/>
              </w:rPr>
              <w:t>AM</w:t>
            </w:r>
            <w:r w:rsidR="004C5BEB">
              <w:rPr>
                <w:rFonts w:ascii="Tahoma" w:hAnsi="Tahoma" w:cs="Tahoma"/>
                <w:bCs/>
                <w:sz w:val="24"/>
                <w:szCs w:val="24"/>
              </w:rPr>
              <w:t>HP</w:t>
            </w:r>
            <w:r>
              <w:rPr>
                <w:rFonts w:ascii="Tahoma" w:hAnsi="Tahoma" w:cs="Tahoma"/>
                <w:bCs/>
                <w:sz w:val="24"/>
                <w:szCs w:val="24"/>
              </w:rPr>
              <w:t xml:space="preserve"> hub</w:t>
            </w:r>
            <w:r w:rsidR="004C5BEB">
              <w:rPr>
                <w:rFonts w:ascii="Tahoma" w:hAnsi="Tahoma" w:cs="Tahoma"/>
                <w:bCs/>
                <w:sz w:val="24"/>
                <w:szCs w:val="24"/>
              </w:rPr>
              <w:t xml:space="preserve"> to support review/establishing </w:t>
            </w:r>
            <w:r>
              <w:rPr>
                <w:rFonts w:ascii="Tahoma" w:hAnsi="Tahoma" w:cs="Tahoma"/>
                <w:bCs/>
                <w:sz w:val="24"/>
                <w:szCs w:val="24"/>
              </w:rPr>
              <w:t>level of need with data provision.</w:t>
            </w:r>
          </w:p>
          <w:p w:rsidR="00B753F3" w:rsidRDefault="00B753F3" w:rsidP="004C5BEB">
            <w:pPr>
              <w:spacing w:after="0" w:line="240" w:lineRule="auto"/>
              <w:rPr>
                <w:rFonts w:ascii="Tahoma" w:hAnsi="Tahoma" w:cs="Tahoma"/>
                <w:bCs/>
                <w:sz w:val="24"/>
                <w:szCs w:val="24"/>
              </w:rPr>
            </w:pPr>
          </w:p>
          <w:p w:rsidR="00B753F3" w:rsidRDefault="00B753F3" w:rsidP="004C5BEB">
            <w:pPr>
              <w:spacing w:after="0" w:line="240" w:lineRule="auto"/>
              <w:rPr>
                <w:rFonts w:ascii="Tahoma" w:hAnsi="Tahoma" w:cs="Tahoma"/>
                <w:bCs/>
                <w:sz w:val="24"/>
                <w:szCs w:val="24"/>
              </w:rPr>
            </w:pPr>
            <w:r>
              <w:rPr>
                <w:rFonts w:ascii="Tahoma" w:hAnsi="Tahoma" w:cs="Tahoma"/>
                <w:bCs/>
                <w:sz w:val="24"/>
                <w:szCs w:val="24"/>
              </w:rPr>
              <w:t>Review of Transport for Mental Health patients taking place on 17</w:t>
            </w:r>
            <w:r w:rsidRPr="00B753F3">
              <w:rPr>
                <w:rFonts w:ascii="Tahoma" w:hAnsi="Tahoma" w:cs="Tahoma"/>
                <w:bCs/>
                <w:sz w:val="24"/>
                <w:szCs w:val="24"/>
                <w:vertAlign w:val="superscript"/>
              </w:rPr>
              <w:t>th</w:t>
            </w:r>
            <w:r>
              <w:rPr>
                <w:rFonts w:ascii="Tahoma" w:hAnsi="Tahoma" w:cs="Tahoma"/>
                <w:bCs/>
                <w:sz w:val="24"/>
                <w:szCs w:val="24"/>
              </w:rPr>
              <w:t xml:space="preserve"> December 2015.</w:t>
            </w:r>
          </w:p>
        </w:tc>
      </w:tr>
      <w:tr w:rsidR="00B753F3" w:rsidRPr="008656B7" w:rsidTr="00B753F3">
        <w:tc>
          <w:tcPr>
            <w:tcW w:w="1142" w:type="dxa"/>
            <w:gridSpan w:val="2"/>
            <w:shd w:val="clear" w:color="auto" w:fill="auto"/>
          </w:tcPr>
          <w:p w:rsidR="005D6F9A" w:rsidRDefault="005D6F9A" w:rsidP="004C5BEB">
            <w:pPr>
              <w:spacing w:after="0" w:line="240" w:lineRule="auto"/>
              <w:rPr>
                <w:rFonts w:ascii="Tahoma" w:hAnsi="Tahoma" w:cs="Tahoma"/>
                <w:bCs/>
                <w:sz w:val="24"/>
                <w:szCs w:val="24"/>
              </w:rPr>
            </w:pPr>
          </w:p>
          <w:p w:rsidR="00D067AB" w:rsidRDefault="00D067AB" w:rsidP="004C5BEB">
            <w:pPr>
              <w:spacing w:after="0" w:line="240" w:lineRule="auto"/>
              <w:rPr>
                <w:rFonts w:ascii="Tahoma" w:hAnsi="Tahoma" w:cs="Tahoma"/>
                <w:bCs/>
                <w:sz w:val="24"/>
                <w:szCs w:val="24"/>
              </w:rPr>
            </w:pPr>
          </w:p>
          <w:p w:rsidR="00D067AB" w:rsidRDefault="00D067AB" w:rsidP="004C5BEB">
            <w:pPr>
              <w:spacing w:after="0" w:line="240" w:lineRule="auto"/>
              <w:rPr>
                <w:rFonts w:ascii="Tahoma" w:hAnsi="Tahoma" w:cs="Tahoma"/>
                <w:bCs/>
                <w:sz w:val="24"/>
                <w:szCs w:val="24"/>
              </w:rPr>
            </w:pPr>
          </w:p>
        </w:tc>
        <w:tc>
          <w:tcPr>
            <w:tcW w:w="2371" w:type="dxa"/>
            <w:gridSpan w:val="4"/>
            <w:shd w:val="clear" w:color="auto" w:fill="auto"/>
          </w:tcPr>
          <w:p w:rsidR="005D6F9A" w:rsidRDefault="005D6F9A" w:rsidP="004C5BEB">
            <w:pPr>
              <w:spacing w:after="0" w:line="240" w:lineRule="auto"/>
              <w:rPr>
                <w:rFonts w:ascii="Tahoma" w:hAnsi="Tahoma" w:cs="Tahoma"/>
                <w:bCs/>
                <w:sz w:val="24"/>
                <w:szCs w:val="24"/>
              </w:rPr>
            </w:pPr>
          </w:p>
        </w:tc>
        <w:tc>
          <w:tcPr>
            <w:tcW w:w="1662" w:type="dxa"/>
            <w:gridSpan w:val="2"/>
            <w:shd w:val="clear" w:color="auto" w:fill="auto"/>
          </w:tcPr>
          <w:p w:rsidR="005D6F9A" w:rsidRDefault="005D6F9A" w:rsidP="004C5BEB">
            <w:pPr>
              <w:spacing w:after="0" w:line="240" w:lineRule="auto"/>
              <w:rPr>
                <w:rFonts w:ascii="Tahoma" w:hAnsi="Tahoma" w:cs="Tahoma"/>
                <w:bCs/>
                <w:sz w:val="24"/>
                <w:szCs w:val="24"/>
              </w:rPr>
            </w:pPr>
          </w:p>
        </w:tc>
        <w:tc>
          <w:tcPr>
            <w:tcW w:w="1797" w:type="dxa"/>
            <w:gridSpan w:val="3"/>
            <w:shd w:val="clear" w:color="auto" w:fill="auto"/>
          </w:tcPr>
          <w:p w:rsidR="005D6F9A" w:rsidRDefault="005D6F9A" w:rsidP="004C5BEB">
            <w:pPr>
              <w:spacing w:after="0" w:line="240" w:lineRule="auto"/>
              <w:rPr>
                <w:rFonts w:ascii="Tahoma" w:hAnsi="Tahoma" w:cs="Tahoma"/>
                <w:bCs/>
                <w:sz w:val="24"/>
                <w:szCs w:val="24"/>
              </w:rPr>
            </w:pPr>
          </w:p>
        </w:tc>
        <w:tc>
          <w:tcPr>
            <w:tcW w:w="4292" w:type="dxa"/>
            <w:gridSpan w:val="2"/>
            <w:shd w:val="clear" w:color="auto" w:fill="auto"/>
          </w:tcPr>
          <w:p w:rsidR="005D6F9A" w:rsidRDefault="005D6F9A" w:rsidP="004C5BEB">
            <w:pPr>
              <w:spacing w:after="0" w:line="240" w:lineRule="auto"/>
              <w:rPr>
                <w:rFonts w:ascii="Tahoma" w:hAnsi="Tahoma" w:cs="Tahoma"/>
                <w:bCs/>
                <w:sz w:val="24"/>
                <w:szCs w:val="24"/>
              </w:rPr>
            </w:pPr>
          </w:p>
        </w:tc>
        <w:tc>
          <w:tcPr>
            <w:tcW w:w="3612" w:type="dxa"/>
            <w:shd w:val="clear" w:color="auto" w:fill="FFFFFF" w:themeFill="background1"/>
          </w:tcPr>
          <w:p w:rsidR="005D6F9A" w:rsidRDefault="005D6F9A" w:rsidP="004C5BEB">
            <w:pPr>
              <w:spacing w:after="0" w:line="240" w:lineRule="auto"/>
              <w:rPr>
                <w:rFonts w:ascii="Tahoma" w:hAnsi="Tahoma" w:cs="Tahoma"/>
                <w:bCs/>
                <w:sz w:val="24"/>
                <w:szCs w:val="24"/>
              </w:rPr>
            </w:pPr>
          </w:p>
        </w:tc>
      </w:tr>
      <w:tr w:rsidR="00682015" w:rsidRPr="008656B7" w:rsidTr="00B753F3">
        <w:tc>
          <w:tcPr>
            <w:tcW w:w="11264" w:type="dxa"/>
            <w:gridSpan w:val="13"/>
            <w:shd w:val="clear" w:color="auto" w:fill="BFDEE1"/>
          </w:tcPr>
          <w:p w:rsidR="005D6F9A" w:rsidRPr="008656B7" w:rsidRDefault="005D6F9A" w:rsidP="004C5BEB">
            <w:pPr>
              <w:autoSpaceDE w:val="0"/>
              <w:autoSpaceDN w:val="0"/>
              <w:adjustRightInd w:val="0"/>
              <w:spacing w:after="0" w:line="240" w:lineRule="auto"/>
              <w:jc w:val="center"/>
              <w:rPr>
                <w:rFonts w:ascii="Tahoma" w:hAnsi="Tahoma" w:cs="Tahoma"/>
                <w:b/>
                <w:szCs w:val="24"/>
              </w:rPr>
            </w:pPr>
            <w:r w:rsidRPr="008656B7">
              <w:rPr>
                <w:rFonts w:ascii="Tahoma" w:hAnsi="Tahoma" w:cs="Tahoma"/>
                <w:b/>
                <w:szCs w:val="24"/>
              </w:rPr>
              <w:lastRenderedPageBreak/>
              <w:t>Improved services for those with co-existing mental health and substance misuse issues</w:t>
            </w:r>
          </w:p>
        </w:tc>
        <w:tc>
          <w:tcPr>
            <w:tcW w:w="3612" w:type="dxa"/>
            <w:shd w:val="clear" w:color="auto" w:fill="B6DDE8" w:themeFill="accent5" w:themeFillTint="66"/>
          </w:tcPr>
          <w:p w:rsidR="005D6F9A" w:rsidRPr="008656B7" w:rsidRDefault="005D6F9A" w:rsidP="004C5BEB">
            <w:pPr>
              <w:autoSpaceDE w:val="0"/>
              <w:autoSpaceDN w:val="0"/>
              <w:adjustRightInd w:val="0"/>
              <w:spacing w:after="0" w:line="240" w:lineRule="auto"/>
              <w:jc w:val="center"/>
              <w:rPr>
                <w:rFonts w:ascii="Tahoma" w:hAnsi="Tahoma" w:cs="Tahoma"/>
                <w:b/>
                <w:szCs w:val="24"/>
              </w:rPr>
            </w:pPr>
          </w:p>
        </w:tc>
      </w:tr>
      <w:tr w:rsidR="00B753F3" w:rsidRPr="008656B7" w:rsidTr="00B753F3">
        <w:tc>
          <w:tcPr>
            <w:tcW w:w="1142" w:type="dxa"/>
            <w:gridSpan w:val="2"/>
            <w:shd w:val="clear" w:color="auto" w:fill="auto"/>
          </w:tcPr>
          <w:p w:rsidR="005D6F9A" w:rsidRPr="00025BB8" w:rsidRDefault="00B753F3" w:rsidP="004C5BEB">
            <w:pPr>
              <w:spacing w:after="0" w:line="240" w:lineRule="auto"/>
              <w:rPr>
                <w:rFonts w:ascii="Tahoma" w:hAnsi="Tahoma" w:cs="Tahoma"/>
                <w:bCs/>
                <w:sz w:val="24"/>
                <w:szCs w:val="24"/>
              </w:rPr>
            </w:pPr>
            <w:r>
              <w:rPr>
                <w:rFonts w:ascii="Tahoma" w:hAnsi="Tahoma" w:cs="Tahoma"/>
                <w:bCs/>
                <w:sz w:val="24"/>
                <w:szCs w:val="24"/>
              </w:rPr>
              <w:t>3.17</w:t>
            </w:r>
          </w:p>
        </w:tc>
        <w:tc>
          <w:tcPr>
            <w:tcW w:w="2371" w:type="dxa"/>
            <w:gridSpan w:val="4"/>
            <w:shd w:val="clear" w:color="auto" w:fill="auto"/>
          </w:tcPr>
          <w:p w:rsidR="005D6F9A" w:rsidRPr="00183FFF" w:rsidRDefault="005D6F9A" w:rsidP="004C5BEB">
            <w:pPr>
              <w:spacing w:after="0" w:line="240" w:lineRule="auto"/>
              <w:rPr>
                <w:rFonts w:ascii="Tahoma" w:hAnsi="Tahoma" w:cs="Tahoma"/>
                <w:bCs/>
                <w:sz w:val="24"/>
                <w:szCs w:val="24"/>
              </w:rPr>
            </w:pPr>
            <w:r>
              <w:rPr>
                <w:rFonts w:ascii="Tahoma" w:hAnsi="Tahoma" w:cs="Tahoma"/>
                <w:bCs/>
                <w:sz w:val="24"/>
                <w:szCs w:val="24"/>
              </w:rPr>
              <w:t>Refresh and roll out joint dual diagnosis strategy and protocol for people with co-existing substance misuse and mental health conditions</w:t>
            </w:r>
            <w:r w:rsidRPr="00E2707B">
              <w:rPr>
                <w:rFonts w:ascii="Tahoma" w:hAnsi="Tahoma" w:cs="Tahoma"/>
                <w:bCs/>
                <w:sz w:val="24"/>
                <w:szCs w:val="24"/>
              </w:rPr>
              <w:t>, to include young people and adults</w:t>
            </w:r>
          </w:p>
        </w:tc>
        <w:tc>
          <w:tcPr>
            <w:tcW w:w="1662" w:type="dxa"/>
            <w:gridSpan w:val="2"/>
            <w:shd w:val="clear" w:color="auto" w:fill="auto"/>
          </w:tcPr>
          <w:p w:rsidR="005D6F9A" w:rsidRPr="00183FFF" w:rsidRDefault="00D067AB" w:rsidP="00682015">
            <w:pPr>
              <w:spacing w:after="0" w:line="240" w:lineRule="auto"/>
              <w:rPr>
                <w:rFonts w:ascii="Tahoma" w:hAnsi="Tahoma" w:cs="Tahoma"/>
                <w:bCs/>
                <w:sz w:val="24"/>
                <w:szCs w:val="24"/>
              </w:rPr>
            </w:pPr>
            <w:r>
              <w:rPr>
                <w:rFonts w:ascii="Tahoma" w:hAnsi="Tahoma" w:cs="Tahoma"/>
                <w:bCs/>
                <w:sz w:val="24"/>
                <w:szCs w:val="24"/>
              </w:rPr>
              <w:t>October 2016</w:t>
            </w:r>
          </w:p>
        </w:tc>
        <w:tc>
          <w:tcPr>
            <w:tcW w:w="1797" w:type="dxa"/>
            <w:gridSpan w:val="3"/>
            <w:shd w:val="clear" w:color="auto" w:fill="auto"/>
          </w:tcPr>
          <w:p w:rsidR="00D067AB" w:rsidRPr="00E2707B" w:rsidRDefault="00D067AB" w:rsidP="00D067AB">
            <w:pPr>
              <w:spacing w:after="0" w:line="240" w:lineRule="auto"/>
              <w:rPr>
                <w:rFonts w:ascii="Tahoma" w:hAnsi="Tahoma" w:cs="Tahoma"/>
                <w:bCs/>
                <w:sz w:val="24"/>
                <w:szCs w:val="24"/>
              </w:rPr>
            </w:pPr>
            <w:r w:rsidRPr="00183FFF">
              <w:rPr>
                <w:rFonts w:ascii="Tahoma" w:hAnsi="Tahoma" w:cs="Tahoma"/>
                <w:bCs/>
                <w:sz w:val="24"/>
                <w:szCs w:val="24"/>
              </w:rPr>
              <w:t xml:space="preserve">Somerset Drug and </w:t>
            </w:r>
            <w:r w:rsidRPr="00E2707B">
              <w:rPr>
                <w:rFonts w:ascii="Tahoma" w:hAnsi="Tahoma" w:cs="Tahoma"/>
                <w:bCs/>
                <w:sz w:val="24"/>
                <w:szCs w:val="24"/>
              </w:rPr>
              <w:t xml:space="preserve">Alcohol Partnership via SCC Public Health,  Somerset CCG, </w:t>
            </w:r>
          </w:p>
          <w:p w:rsidR="005D6F9A" w:rsidRPr="00183FFF" w:rsidRDefault="00D067AB" w:rsidP="00D067AB">
            <w:pPr>
              <w:spacing w:after="0" w:line="240" w:lineRule="auto"/>
              <w:rPr>
                <w:rFonts w:ascii="Tahoma" w:hAnsi="Tahoma" w:cs="Tahoma"/>
                <w:bCs/>
                <w:sz w:val="24"/>
                <w:szCs w:val="24"/>
              </w:rPr>
            </w:pPr>
            <w:r w:rsidRPr="00E2707B">
              <w:rPr>
                <w:rFonts w:ascii="Tahoma" w:hAnsi="Tahoma" w:cs="Tahoma"/>
                <w:bCs/>
                <w:sz w:val="24"/>
                <w:szCs w:val="24"/>
              </w:rPr>
              <w:t>Somerset Drug and Alcohol Service (SDAS), Somerset Partnership NHS</w:t>
            </w:r>
            <w:r w:rsidR="004C5BEB">
              <w:rPr>
                <w:rFonts w:ascii="Tahoma" w:hAnsi="Tahoma" w:cs="Tahoma"/>
                <w:bCs/>
                <w:sz w:val="24"/>
                <w:szCs w:val="24"/>
              </w:rPr>
              <w:t xml:space="preserve"> </w:t>
            </w:r>
            <w:r w:rsidRPr="00E2707B">
              <w:rPr>
                <w:rFonts w:ascii="Tahoma" w:hAnsi="Tahoma" w:cs="Tahoma"/>
                <w:bCs/>
                <w:sz w:val="24"/>
                <w:szCs w:val="24"/>
              </w:rPr>
              <w:t>FT</w:t>
            </w:r>
            <w:r w:rsidRPr="00183FFF">
              <w:rPr>
                <w:rFonts w:ascii="Tahoma" w:hAnsi="Tahoma" w:cs="Tahoma"/>
                <w:bCs/>
                <w:sz w:val="24"/>
                <w:szCs w:val="24"/>
              </w:rPr>
              <w:t xml:space="preserve"> </w:t>
            </w:r>
          </w:p>
        </w:tc>
        <w:tc>
          <w:tcPr>
            <w:tcW w:w="4292" w:type="dxa"/>
            <w:gridSpan w:val="2"/>
            <w:shd w:val="clear" w:color="auto" w:fill="auto"/>
          </w:tcPr>
          <w:p w:rsidR="005D6F9A" w:rsidRPr="00183FFF" w:rsidRDefault="005D6F9A" w:rsidP="004C5BEB">
            <w:pPr>
              <w:spacing w:after="0" w:line="240" w:lineRule="auto"/>
              <w:rPr>
                <w:rFonts w:ascii="Tahoma" w:hAnsi="Tahoma" w:cs="Tahoma"/>
                <w:bCs/>
                <w:sz w:val="24"/>
                <w:szCs w:val="24"/>
              </w:rPr>
            </w:pPr>
            <w:r w:rsidRPr="00183FFF">
              <w:rPr>
                <w:rFonts w:ascii="Tahoma" w:hAnsi="Tahoma" w:cs="Tahoma"/>
                <w:bCs/>
                <w:sz w:val="24"/>
                <w:szCs w:val="24"/>
              </w:rPr>
              <w:t>Improved outcomes for service users from better collaboration in case management and access to the right service at the right time and in the right place</w:t>
            </w:r>
          </w:p>
        </w:tc>
        <w:tc>
          <w:tcPr>
            <w:tcW w:w="3612"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4C5BEB">
            <w:pPr>
              <w:spacing w:after="0" w:line="240" w:lineRule="auto"/>
              <w:rPr>
                <w:rFonts w:ascii="Tahoma" w:hAnsi="Tahoma" w:cs="Tahoma"/>
                <w:bCs/>
                <w:sz w:val="24"/>
                <w:szCs w:val="24"/>
              </w:rPr>
            </w:pPr>
          </w:p>
          <w:p w:rsidR="00972139" w:rsidRDefault="00972139" w:rsidP="004C5BEB">
            <w:pPr>
              <w:spacing w:after="0" w:line="240" w:lineRule="auto"/>
              <w:rPr>
                <w:rFonts w:ascii="Tahoma" w:hAnsi="Tahoma" w:cs="Tahoma"/>
                <w:bCs/>
                <w:sz w:val="24"/>
                <w:szCs w:val="24"/>
              </w:rPr>
            </w:pPr>
          </w:p>
          <w:p w:rsidR="005D6F9A" w:rsidRPr="00183FFF" w:rsidRDefault="00D067AB" w:rsidP="004C5BEB">
            <w:pPr>
              <w:spacing w:after="0" w:line="240" w:lineRule="auto"/>
              <w:rPr>
                <w:rFonts w:ascii="Tahoma" w:hAnsi="Tahoma" w:cs="Tahoma"/>
                <w:bCs/>
                <w:sz w:val="24"/>
                <w:szCs w:val="24"/>
              </w:rPr>
            </w:pPr>
            <w:r>
              <w:rPr>
                <w:rFonts w:ascii="Tahoma" w:hAnsi="Tahoma" w:cs="Tahoma"/>
                <w:bCs/>
                <w:sz w:val="24"/>
                <w:szCs w:val="24"/>
              </w:rPr>
              <w:t>S</w:t>
            </w:r>
            <w:r w:rsidR="004C5BEB">
              <w:rPr>
                <w:rFonts w:ascii="Tahoma" w:hAnsi="Tahoma" w:cs="Tahoma"/>
                <w:bCs/>
                <w:sz w:val="24"/>
                <w:szCs w:val="24"/>
              </w:rPr>
              <w:t xml:space="preserve">omerset Partnership NHS FT </w:t>
            </w:r>
            <w:r>
              <w:rPr>
                <w:rFonts w:ascii="Tahoma" w:hAnsi="Tahoma" w:cs="Tahoma"/>
                <w:bCs/>
                <w:sz w:val="24"/>
                <w:szCs w:val="24"/>
              </w:rPr>
              <w:t>has agreed to support as part of a working group.</w:t>
            </w:r>
          </w:p>
        </w:tc>
      </w:tr>
      <w:tr w:rsidR="00B753F3" w:rsidRPr="008656B7" w:rsidTr="00B753F3">
        <w:tc>
          <w:tcPr>
            <w:tcW w:w="1142" w:type="dxa"/>
            <w:gridSpan w:val="2"/>
            <w:shd w:val="clear" w:color="auto" w:fill="auto"/>
          </w:tcPr>
          <w:p w:rsidR="005D6F9A" w:rsidRPr="00E221AC" w:rsidRDefault="00B753F3" w:rsidP="004C5BEB">
            <w:pPr>
              <w:spacing w:after="0" w:line="240" w:lineRule="auto"/>
              <w:rPr>
                <w:rFonts w:ascii="Tahoma" w:hAnsi="Tahoma" w:cs="Tahoma"/>
                <w:bCs/>
                <w:sz w:val="24"/>
                <w:szCs w:val="24"/>
              </w:rPr>
            </w:pPr>
            <w:r>
              <w:rPr>
                <w:rFonts w:ascii="Tahoma" w:hAnsi="Tahoma" w:cs="Tahoma"/>
                <w:bCs/>
                <w:sz w:val="24"/>
                <w:szCs w:val="24"/>
              </w:rPr>
              <w:t>3.18</w:t>
            </w:r>
          </w:p>
        </w:tc>
        <w:tc>
          <w:tcPr>
            <w:tcW w:w="2371" w:type="dxa"/>
            <w:gridSpan w:val="4"/>
            <w:shd w:val="clear" w:color="auto" w:fill="auto"/>
          </w:tcPr>
          <w:p w:rsidR="005D6F9A" w:rsidRPr="00E221AC" w:rsidRDefault="005D6F9A" w:rsidP="00682015">
            <w:pPr>
              <w:spacing w:after="0" w:line="240" w:lineRule="auto"/>
              <w:rPr>
                <w:rFonts w:ascii="Tahoma" w:hAnsi="Tahoma" w:cs="Tahoma"/>
                <w:bCs/>
                <w:sz w:val="24"/>
                <w:szCs w:val="24"/>
              </w:rPr>
            </w:pPr>
            <w:r w:rsidRPr="00E221AC">
              <w:rPr>
                <w:rFonts w:ascii="Tahoma" w:hAnsi="Tahoma" w:cs="Tahoma"/>
                <w:bCs/>
                <w:sz w:val="24"/>
                <w:szCs w:val="24"/>
              </w:rPr>
              <w:t xml:space="preserve">Review joint working protocols relating to conveyance of people under the influence </w:t>
            </w:r>
            <w:r w:rsidRPr="00E2707B">
              <w:rPr>
                <w:rFonts w:ascii="Tahoma" w:hAnsi="Tahoma" w:cs="Tahoma"/>
                <w:bCs/>
                <w:sz w:val="24"/>
                <w:szCs w:val="24"/>
              </w:rPr>
              <w:t>of</w:t>
            </w:r>
            <w:r w:rsidR="00682015" w:rsidRPr="00E2707B">
              <w:rPr>
                <w:rFonts w:ascii="Tahoma" w:hAnsi="Tahoma" w:cs="Tahoma"/>
                <w:bCs/>
                <w:sz w:val="24"/>
                <w:szCs w:val="24"/>
              </w:rPr>
              <w:t xml:space="preserve"> any substance (drugs / </w:t>
            </w:r>
            <w:r w:rsidRPr="00E2707B">
              <w:rPr>
                <w:rFonts w:ascii="Tahoma" w:hAnsi="Tahoma" w:cs="Tahoma"/>
                <w:bCs/>
                <w:sz w:val="24"/>
                <w:szCs w:val="24"/>
              </w:rPr>
              <w:t>alcohol</w:t>
            </w:r>
            <w:r w:rsidR="00682015" w:rsidRPr="00E2707B">
              <w:rPr>
                <w:rFonts w:ascii="Tahoma" w:hAnsi="Tahoma" w:cs="Tahoma"/>
                <w:bCs/>
                <w:sz w:val="24"/>
                <w:szCs w:val="24"/>
              </w:rPr>
              <w:t>)</w:t>
            </w:r>
          </w:p>
        </w:tc>
        <w:tc>
          <w:tcPr>
            <w:tcW w:w="1662" w:type="dxa"/>
            <w:gridSpan w:val="2"/>
            <w:shd w:val="clear" w:color="auto" w:fill="auto"/>
          </w:tcPr>
          <w:p w:rsidR="00682015" w:rsidRPr="001B679A" w:rsidRDefault="00D067AB" w:rsidP="00D067AB">
            <w:pPr>
              <w:spacing w:after="0" w:line="240" w:lineRule="auto"/>
              <w:rPr>
                <w:rFonts w:ascii="Tahoma" w:hAnsi="Tahoma" w:cs="Tahoma"/>
                <w:bCs/>
                <w:sz w:val="24"/>
                <w:szCs w:val="24"/>
              </w:rPr>
            </w:pPr>
            <w:r>
              <w:rPr>
                <w:rFonts w:ascii="Tahoma" w:hAnsi="Tahoma" w:cs="Tahoma"/>
                <w:bCs/>
                <w:sz w:val="24"/>
                <w:szCs w:val="24"/>
              </w:rPr>
              <w:t>July 2016</w:t>
            </w:r>
          </w:p>
        </w:tc>
        <w:tc>
          <w:tcPr>
            <w:tcW w:w="1797" w:type="dxa"/>
            <w:gridSpan w:val="3"/>
            <w:shd w:val="clear" w:color="auto" w:fill="auto"/>
          </w:tcPr>
          <w:p w:rsidR="00D067AB" w:rsidRDefault="00D067AB" w:rsidP="00D067AB">
            <w:pPr>
              <w:spacing w:after="0" w:line="240" w:lineRule="auto"/>
              <w:rPr>
                <w:rFonts w:ascii="Tahoma" w:hAnsi="Tahoma" w:cs="Tahoma"/>
                <w:bCs/>
                <w:sz w:val="24"/>
                <w:szCs w:val="24"/>
              </w:rPr>
            </w:pPr>
            <w:r w:rsidRPr="001B679A">
              <w:rPr>
                <w:rFonts w:ascii="Tahoma" w:hAnsi="Tahoma" w:cs="Tahoma"/>
                <w:bCs/>
                <w:sz w:val="24"/>
                <w:szCs w:val="24"/>
              </w:rPr>
              <w:t>Somerset Partnership</w:t>
            </w:r>
            <w:r>
              <w:rPr>
                <w:rFonts w:ascii="Tahoma" w:hAnsi="Tahoma" w:cs="Tahoma"/>
                <w:bCs/>
                <w:sz w:val="24"/>
                <w:szCs w:val="24"/>
              </w:rPr>
              <w:t xml:space="preserve"> </w:t>
            </w:r>
            <w:r w:rsidRPr="001B679A">
              <w:rPr>
                <w:rFonts w:ascii="Tahoma" w:hAnsi="Tahoma" w:cs="Tahoma"/>
                <w:bCs/>
                <w:sz w:val="24"/>
                <w:szCs w:val="24"/>
              </w:rPr>
              <w:t>NHS</w:t>
            </w:r>
            <w:r w:rsidR="004C5BEB">
              <w:rPr>
                <w:rFonts w:ascii="Tahoma" w:hAnsi="Tahoma" w:cs="Tahoma"/>
                <w:bCs/>
                <w:sz w:val="24"/>
                <w:szCs w:val="24"/>
              </w:rPr>
              <w:t xml:space="preserve"> </w:t>
            </w:r>
            <w:r w:rsidRPr="001B679A">
              <w:rPr>
                <w:rFonts w:ascii="Tahoma" w:hAnsi="Tahoma" w:cs="Tahoma"/>
                <w:bCs/>
                <w:sz w:val="24"/>
                <w:szCs w:val="24"/>
              </w:rPr>
              <w:t>FT, SWASFT, Avon and Somerset Constabulary</w:t>
            </w:r>
            <w:r>
              <w:rPr>
                <w:rFonts w:ascii="Tahoma" w:hAnsi="Tahoma" w:cs="Tahoma"/>
                <w:bCs/>
                <w:sz w:val="24"/>
                <w:szCs w:val="24"/>
              </w:rPr>
              <w:t>,</w:t>
            </w:r>
          </w:p>
          <w:p w:rsidR="00D067AB" w:rsidRDefault="00D067AB" w:rsidP="00D067AB">
            <w:pPr>
              <w:spacing w:after="0" w:line="240" w:lineRule="auto"/>
              <w:rPr>
                <w:rFonts w:ascii="Tahoma" w:hAnsi="Tahoma" w:cs="Tahoma"/>
                <w:bCs/>
                <w:sz w:val="24"/>
                <w:szCs w:val="24"/>
              </w:rPr>
            </w:pPr>
            <w:r w:rsidRPr="00E2707B">
              <w:rPr>
                <w:rFonts w:ascii="Tahoma" w:hAnsi="Tahoma" w:cs="Tahoma"/>
                <w:bCs/>
                <w:sz w:val="24"/>
                <w:szCs w:val="24"/>
              </w:rPr>
              <w:t xml:space="preserve">Somerset Drug &amp; </w:t>
            </w:r>
            <w:r>
              <w:rPr>
                <w:rFonts w:ascii="Tahoma" w:hAnsi="Tahoma" w:cs="Tahoma"/>
                <w:bCs/>
                <w:sz w:val="24"/>
                <w:szCs w:val="24"/>
              </w:rPr>
              <w:t xml:space="preserve">    </w:t>
            </w:r>
            <w:r w:rsidRPr="00E2707B">
              <w:rPr>
                <w:rFonts w:ascii="Tahoma" w:hAnsi="Tahoma" w:cs="Tahoma"/>
                <w:bCs/>
                <w:sz w:val="24"/>
                <w:szCs w:val="24"/>
              </w:rPr>
              <w:t xml:space="preserve">Alcohol Partnership  </w:t>
            </w:r>
            <w:r w:rsidRPr="00E2707B">
              <w:rPr>
                <w:rFonts w:ascii="Tahoma" w:hAnsi="Tahoma" w:cs="Tahoma"/>
                <w:bCs/>
                <w:sz w:val="24"/>
                <w:szCs w:val="24"/>
              </w:rPr>
              <w:lastRenderedPageBreak/>
              <w:t>via SCC Public Health</w:t>
            </w:r>
          </w:p>
          <w:p w:rsidR="005D6F9A" w:rsidRPr="001B679A" w:rsidRDefault="005D6F9A" w:rsidP="004C5BEB">
            <w:pPr>
              <w:spacing w:after="0" w:line="240" w:lineRule="auto"/>
              <w:rPr>
                <w:rFonts w:ascii="Tahoma" w:hAnsi="Tahoma" w:cs="Tahoma"/>
                <w:bCs/>
                <w:sz w:val="24"/>
                <w:szCs w:val="24"/>
              </w:rPr>
            </w:pPr>
          </w:p>
        </w:tc>
        <w:tc>
          <w:tcPr>
            <w:tcW w:w="4292" w:type="dxa"/>
            <w:gridSpan w:val="2"/>
            <w:shd w:val="clear" w:color="auto" w:fill="auto"/>
          </w:tcPr>
          <w:p w:rsidR="005D6F9A" w:rsidRPr="001B679A" w:rsidRDefault="005D6F9A" w:rsidP="004C5BEB">
            <w:pPr>
              <w:spacing w:after="0" w:line="240" w:lineRule="auto"/>
              <w:rPr>
                <w:rFonts w:ascii="Tahoma" w:hAnsi="Tahoma" w:cs="Tahoma"/>
                <w:bCs/>
                <w:sz w:val="24"/>
                <w:szCs w:val="24"/>
              </w:rPr>
            </w:pPr>
            <w:r w:rsidRPr="001B679A">
              <w:rPr>
                <w:rFonts w:ascii="Tahoma" w:hAnsi="Tahoma" w:cs="Tahoma"/>
                <w:bCs/>
                <w:sz w:val="24"/>
                <w:szCs w:val="24"/>
              </w:rPr>
              <w:lastRenderedPageBreak/>
              <w:t>Clarity between agencies regarding responsibility for conveyance. Avoided inappropriate conveyances to custody, A&amp;E or places of safety</w:t>
            </w:r>
            <w:r w:rsidR="00B753F3">
              <w:rPr>
                <w:rFonts w:ascii="Tahoma" w:hAnsi="Tahoma" w:cs="Tahoma"/>
                <w:bCs/>
                <w:sz w:val="24"/>
                <w:szCs w:val="24"/>
              </w:rPr>
              <w:t>.</w:t>
            </w:r>
          </w:p>
        </w:tc>
        <w:tc>
          <w:tcPr>
            <w:tcW w:w="3612" w:type="dxa"/>
            <w:shd w:val="clear" w:color="auto" w:fill="FFFFFF" w:themeFill="background1"/>
          </w:tcPr>
          <w:p w:rsidR="00972139" w:rsidRDefault="00972139" w:rsidP="00D067AB">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D067AB">
            <w:pPr>
              <w:spacing w:after="0" w:line="240" w:lineRule="auto"/>
              <w:rPr>
                <w:rFonts w:ascii="Tahoma" w:hAnsi="Tahoma" w:cs="Tahoma"/>
                <w:bCs/>
                <w:sz w:val="24"/>
                <w:szCs w:val="24"/>
              </w:rPr>
            </w:pPr>
          </w:p>
          <w:p w:rsidR="005D6F9A" w:rsidRPr="001B679A" w:rsidRDefault="00D067AB" w:rsidP="00D067AB">
            <w:pPr>
              <w:spacing w:after="0" w:line="240" w:lineRule="auto"/>
              <w:rPr>
                <w:rFonts w:ascii="Tahoma" w:hAnsi="Tahoma" w:cs="Tahoma"/>
                <w:bCs/>
                <w:sz w:val="24"/>
                <w:szCs w:val="24"/>
              </w:rPr>
            </w:pPr>
            <w:r>
              <w:rPr>
                <w:rFonts w:ascii="Tahoma" w:hAnsi="Tahoma" w:cs="Tahoma"/>
                <w:bCs/>
                <w:sz w:val="24"/>
                <w:szCs w:val="24"/>
              </w:rPr>
              <w:t>To review as part of S.136 protocols and conveyance policies</w:t>
            </w:r>
            <w:r w:rsidR="004C5BEB">
              <w:rPr>
                <w:rFonts w:ascii="Tahoma" w:hAnsi="Tahoma" w:cs="Tahoma"/>
                <w:bCs/>
                <w:sz w:val="24"/>
                <w:szCs w:val="24"/>
              </w:rPr>
              <w:t>.</w:t>
            </w:r>
          </w:p>
        </w:tc>
      </w:tr>
      <w:tr w:rsidR="00B753F3" w:rsidRPr="008656B7" w:rsidTr="00B753F3">
        <w:tc>
          <w:tcPr>
            <w:tcW w:w="1142"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2371" w:type="dxa"/>
            <w:gridSpan w:val="4"/>
            <w:shd w:val="clear" w:color="auto" w:fill="auto"/>
          </w:tcPr>
          <w:p w:rsidR="005D6F9A" w:rsidRPr="008656B7" w:rsidRDefault="005D6F9A" w:rsidP="004C5BEB">
            <w:pPr>
              <w:spacing w:after="0" w:line="240" w:lineRule="auto"/>
              <w:rPr>
                <w:rFonts w:ascii="Tahoma" w:hAnsi="Tahoma" w:cs="Tahoma"/>
                <w:b/>
                <w:bCs/>
                <w:sz w:val="24"/>
                <w:szCs w:val="24"/>
              </w:rPr>
            </w:pPr>
          </w:p>
        </w:tc>
        <w:tc>
          <w:tcPr>
            <w:tcW w:w="1662"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1797" w:type="dxa"/>
            <w:gridSpan w:val="3"/>
            <w:shd w:val="clear" w:color="auto" w:fill="auto"/>
          </w:tcPr>
          <w:p w:rsidR="005D6F9A" w:rsidRPr="008656B7" w:rsidRDefault="005D6F9A" w:rsidP="004C5BEB">
            <w:pPr>
              <w:spacing w:after="0" w:line="240" w:lineRule="auto"/>
              <w:rPr>
                <w:rFonts w:ascii="Tahoma" w:hAnsi="Tahoma" w:cs="Tahoma"/>
                <w:b/>
                <w:bCs/>
                <w:sz w:val="24"/>
                <w:szCs w:val="24"/>
              </w:rPr>
            </w:pPr>
          </w:p>
        </w:tc>
        <w:tc>
          <w:tcPr>
            <w:tcW w:w="4292"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3612" w:type="dxa"/>
          </w:tcPr>
          <w:p w:rsidR="005D6F9A" w:rsidRPr="008656B7" w:rsidRDefault="005D6F9A" w:rsidP="004C5BEB">
            <w:pPr>
              <w:spacing w:after="0" w:line="240" w:lineRule="auto"/>
              <w:rPr>
                <w:rFonts w:ascii="Tahoma" w:hAnsi="Tahoma" w:cs="Tahoma"/>
                <w:b/>
                <w:bCs/>
                <w:sz w:val="24"/>
                <w:szCs w:val="24"/>
              </w:rPr>
            </w:pPr>
          </w:p>
        </w:tc>
      </w:tr>
      <w:tr w:rsidR="005D6F9A" w:rsidRPr="008656B7" w:rsidTr="00B753F3">
        <w:tc>
          <w:tcPr>
            <w:tcW w:w="11137" w:type="dxa"/>
            <w:gridSpan w:val="12"/>
            <w:shd w:val="clear" w:color="auto" w:fill="47485F"/>
          </w:tcPr>
          <w:p w:rsidR="005D6F9A" w:rsidRPr="008656B7" w:rsidRDefault="005D6F9A" w:rsidP="004C5BEB">
            <w:pPr>
              <w:autoSpaceDE w:val="0"/>
              <w:autoSpaceDN w:val="0"/>
              <w:adjustRightInd w:val="0"/>
              <w:spacing w:after="0" w:line="240" w:lineRule="auto"/>
              <w:jc w:val="center"/>
              <w:rPr>
                <w:rFonts w:ascii="Tahoma" w:hAnsi="Tahoma" w:cs="Tahoma"/>
                <w:b/>
                <w:color w:val="FFFFFF"/>
                <w:sz w:val="24"/>
                <w:szCs w:val="24"/>
              </w:rPr>
            </w:pPr>
            <w:r w:rsidRPr="008656B7">
              <w:rPr>
                <w:rFonts w:ascii="Tahoma" w:hAnsi="Tahoma" w:cs="Tahoma"/>
                <w:b/>
                <w:color w:val="FFFFFF"/>
                <w:sz w:val="24"/>
                <w:szCs w:val="24"/>
              </w:rPr>
              <w:t>4. Quality of treatment and care when in crisis</w:t>
            </w:r>
          </w:p>
          <w:p w:rsidR="005D6F9A" w:rsidRPr="008656B7" w:rsidRDefault="005D6F9A" w:rsidP="004C5BEB">
            <w:pPr>
              <w:autoSpaceDE w:val="0"/>
              <w:autoSpaceDN w:val="0"/>
              <w:adjustRightInd w:val="0"/>
              <w:spacing w:after="0" w:line="240" w:lineRule="auto"/>
              <w:jc w:val="center"/>
              <w:rPr>
                <w:rFonts w:ascii="Tahoma" w:hAnsi="Tahoma" w:cs="Tahoma"/>
                <w:b/>
                <w:color w:val="FFFFFF"/>
                <w:sz w:val="24"/>
                <w:szCs w:val="24"/>
              </w:rPr>
            </w:pPr>
          </w:p>
        </w:tc>
        <w:tc>
          <w:tcPr>
            <w:tcW w:w="3739" w:type="dxa"/>
            <w:gridSpan w:val="2"/>
            <w:shd w:val="clear" w:color="auto" w:fill="47485F"/>
          </w:tcPr>
          <w:p w:rsidR="005D6F9A" w:rsidRPr="008656B7" w:rsidRDefault="005D6F9A" w:rsidP="004C5BEB">
            <w:pPr>
              <w:autoSpaceDE w:val="0"/>
              <w:autoSpaceDN w:val="0"/>
              <w:adjustRightInd w:val="0"/>
              <w:spacing w:after="0" w:line="240" w:lineRule="auto"/>
              <w:jc w:val="center"/>
              <w:rPr>
                <w:rFonts w:ascii="Tahoma" w:hAnsi="Tahoma" w:cs="Tahoma"/>
                <w:b/>
                <w:color w:val="FFFFFF"/>
                <w:sz w:val="24"/>
                <w:szCs w:val="24"/>
              </w:rPr>
            </w:pPr>
          </w:p>
        </w:tc>
      </w:tr>
      <w:tr w:rsidR="00E71B9C" w:rsidRPr="008656B7" w:rsidTr="00B753F3">
        <w:tc>
          <w:tcPr>
            <w:tcW w:w="1174" w:type="dxa"/>
            <w:gridSpan w:val="3"/>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No.</w:t>
            </w:r>
          </w:p>
        </w:tc>
        <w:tc>
          <w:tcPr>
            <w:tcW w:w="2044"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Action </w:t>
            </w:r>
          </w:p>
        </w:tc>
        <w:tc>
          <w:tcPr>
            <w:tcW w:w="1721" w:type="dxa"/>
            <w:gridSpan w:val="3"/>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Timescale </w:t>
            </w:r>
          </w:p>
        </w:tc>
        <w:tc>
          <w:tcPr>
            <w:tcW w:w="1746" w:type="dxa"/>
            <w:gridSpan w:val="3"/>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Led By</w:t>
            </w:r>
          </w:p>
        </w:tc>
        <w:tc>
          <w:tcPr>
            <w:tcW w:w="4452" w:type="dxa"/>
            <w:gridSpan w:val="2"/>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Outcomes</w:t>
            </w:r>
          </w:p>
        </w:tc>
        <w:tc>
          <w:tcPr>
            <w:tcW w:w="3739" w:type="dxa"/>
            <w:gridSpan w:val="2"/>
            <w:shd w:val="clear" w:color="auto" w:fill="61AEB5"/>
          </w:tcPr>
          <w:p w:rsidR="005D6F9A" w:rsidRPr="008656B7" w:rsidRDefault="005D6F9A" w:rsidP="004C5BEB">
            <w:pPr>
              <w:spacing w:after="0" w:line="240" w:lineRule="auto"/>
              <w:rPr>
                <w:rFonts w:ascii="Tahoma" w:hAnsi="Tahoma" w:cs="Tahoma"/>
                <w:b/>
                <w:bCs/>
                <w:color w:val="FFFFFF"/>
                <w:sz w:val="24"/>
                <w:szCs w:val="24"/>
              </w:rPr>
            </w:pPr>
          </w:p>
        </w:tc>
      </w:tr>
      <w:tr w:rsidR="005D6F9A" w:rsidRPr="008656B7" w:rsidTr="00B753F3">
        <w:tc>
          <w:tcPr>
            <w:tcW w:w="11137" w:type="dxa"/>
            <w:gridSpan w:val="12"/>
            <w:shd w:val="clear" w:color="auto" w:fill="BFDEE1"/>
          </w:tcPr>
          <w:p w:rsidR="005D6F9A" w:rsidRPr="008656B7" w:rsidRDefault="005D6F9A" w:rsidP="004C5BEB">
            <w:pPr>
              <w:autoSpaceDE w:val="0"/>
              <w:autoSpaceDN w:val="0"/>
              <w:adjustRightInd w:val="0"/>
              <w:spacing w:after="0" w:line="240" w:lineRule="auto"/>
              <w:jc w:val="center"/>
              <w:rPr>
                <w:rFonts w:ascii="Tahoma" w:hAnsi="Tahoma" w:cs="Tahoma"/>
                <w:b/>
                <w:szCs w:val="24"/>
              </w:rPr>
            </w:pPr>
            <w:r w:rsidRPr="008656B7">
              <w:rPr>
                <w:rFonts w:ascii="Tahoma" w:hAnsi="Tahoma" w:cs="Tahoma"/>
                <w:b/>
                <w:szCs w:val="24"/>
              </w:rPr>
              <w:t>Review police use of places of safety under the Mental Health Act 1983 and results of local monitoring</w:t>
            </w:r>
          </w:p>
        </w:tc>
        <w:tc>
          <w:tcPr>
            <w:tcW w:w="3739" w:type="dxa"/>
            <w:gridSpan w:val="2"/>
            <w:tcBorders>
              <w:bottom w:val="single" w:sz="4" w:space="0" w:color="auto"/>
            </w:tcBorders>
            <w:shd w:val="clear" w:color="auto" w:fill="BFDEE1"/>
          </w:tcPr>
          <w:p w:rsidR="005D6F9A" w:rsidRPr="008656B7" w:rsidRDefault="005D6F9A" w:rsidP="004C5BEB">
            <w:pPr>
              <w:autoSpaceDE w:val="0"/>
              <w:autoSpaceDN w:val="0"/>
              <w:adjustRightInd w:val="0"/>
              <w:spacing w:after="0" w:line="240" w:lineRule="auto"/>
              <w:jc w:val="center"/>
              <w:rPr>
                <w:rFonts w:ascii="Tahoma" w:hAnsi="Tahoma" w:cs="Tahoma"/>
                <w:b/>
                <w:szCs w:val="24"/>
              </w:rPr>
            </w:pPr>
          </w:p>
        </w:tc>
      </w:tr>
      <w:tr w:rsidR="00B753F3" w:rsidRPr="008656B7" w:rsidTr="00B753F3">
        <w:tc>
          <w:tcPr>
            <w:tcW w:w="1126" w:type="dxa"/>
            <w:shd w:val="clear" w:color="auto" w:fill="auto"/>
          </w:tcPr>
          <w:p w:rsidR="005D6F9A" w:rsidRPr="006912F5" w:rsidRDefault="005D6F9A" w:rsidP="004C5BEB">
            <w:pPr>
              <w:spacing w:after="0" w:line="240" w:lineRule="auto"/>
              <w:rPr>
                <w:rFonts w:ascii="Tahoma" w:hAnsi="Tahoma" w:cs="Tahoma"/>
                <w:bCs/>
                <w:sz w:val="24"/>
                <w:szCs w:val="24"/>
              </w:rPr>
            </w:pPr>
            <w:r w:rsidRPr="006912F5">
              <w:rPr>
                <w:rFonts w:ascii="Tahoma" w:hAnsi="Tahoma" w:cs="Tahoma"/>
                <w:bCs/>
                <w:sz w:val="24"/>
                <w:szCs w:val="24"/>
              </w:rPr>
              <w:t>4.1</w:t>
            </w:r>
          </w:p>
        </w:tc>
        <w:tc>
          <w:tcPr>
            <w:tcW w:w="2106" w:type="dxa"/>
            <w:gridSpan w:val="4"/>
            <w:shd w:val="clear" w:color="auto" w:fill="auto"/>
          </w:tcPr>
          <w:p w:rsidR="005D6F9A" w:rsidRPr="006912F5" w:rsidRDefault="005D6F9A" w:rsidP="004C5BEB">
            <w:pPr>
              <w:spacing w:after="0" w:line="240" w:lineRule="auto"/>
              <w:rPr>
                <w:rFonts w:ascii="Tahoma" w:hAnsi="Tahoma" w:cs="Tahoma"/>
                <w:bCs/>
                <w:sz w:val="24"/>
                <w:szCs w:val="24"/>
              </w:rPr>
            </w:pPr>
            <w:r w:rsidRPr="006912F5">
              <w:rPr>
                <w:rFonts w:ascii="Tahoma" w:hAnsi="Tahoma" w:cs="Tahoma"/>
                <w:bCs/>
                <w:sz w:val="24"/>
                <w:szCs w:val="24"/>
              </w:rPr>
              <w:t>Review alternative  s</w:t>
            </w:r>
            <w:r>
              <w:rPr>
                <w:rFonts w:ascii="Tahoma" w:hAnsi="Tahoma" w:cs="Tahoma"/>
                <w:bCs/>
                <w:sz w:val="24"/>
                <w:szCs w:val="24"/>
              </w:rPr>
              <w:t>ection</w:t>
            </w:r>
            <w:r w:rsidRPr="006912F5">
              <w:rPr>
                <w:rFonts w:ascii="Tahoma" w:hAnsi="Tahoma" w:cs="Tahoma"/>
                <w:bCs/>
                <w:sz w:val="24"/>
                <w:szCs w:val="24"/>
              </w:rPr>
              <w:t xml:space="preserve"> 136 places of safety for children and young people</w:t>
            </w:r>
          </w:p>
        </w:tc>
        <w:tc>
          <w:tcPr>
            <w:tcW w:w="1707" w:type="dxa"/>
            <w:gridSpan w:val="2"/>
            <w:shd w:val="clear" w:color="auto" w:fill="auto"/>
          </w:tcPr>
          <w:p w:rsidR="005D6F9A" w:rsidRPr="006912F5" w:rsidRDefault="00D067AB" w:rsidP="004C5BEB">
            <w:pPr>
              <w:spacing w:after="0" w:line="240" w:lineRule="auto"/>
              <w:rPr>
                <w:rFonts w:ascii="Tahoma" w:hAnsi="Tahoma" w:cs="Tahoma"/>
                <w:bCs/>
                <w:sz w:val="24"/>
                <w:szCs w:val="24"/>
              </w:rPr>
            </w:pPr>
            <w:r>
              <w:rPr>
                <w:rFonts w:ascii="Tahoma" w:hAnsi="Tahoma" w:cs="Tahoma"/>
                <w:bCs/>
                <w:sz w:val="24"/>
                <w:szCs w:val="24"/>
              </w:rPr>
              <w:t>Oct 2016</w:t>
            </w:r>
          </w:p>
        </w:tc>
        <w:tc>
          <w:tcPr>
            <w:tcW w:w="1746" w:type="dxa"/>
            <w:gridSpan w:val="3"/>
            <w:shd w:val="clear" w:color="auto" w:fill="auto"/>
          </w:tcPr>
          <w:p w:rsidR="005D6F9A" w:rsidRPr="006912F5" w:rsidRDefault="005D6F9A" w:rsidP="004C5BEB">
            <w:pPr>
              <w:spacing w:after="0" w:line="240" w:lineRule="auto"/>
              <w:rPr>
                <w:rFonts w:ascii="Tahoma" w:hAnsi="Tahoma" w:cs="Tahoma"/>
                <w:bCs/>
                <w:sz w:val="24"/>
                <w:szCs w:val="24"/>
              </w:rPr>
            </w:pPr>
            <w:r w:rsidRPr="006912F5">
              <w:rPr>
                <w:rFonts w:ascii="Tahoma" w:hAnsi="Tahoma" w:cs="Tahoma"/>
                <w:bCs/>
                <w:sz w:val="24"/>
                <w:szCs w:val="24"/>
              </w:rPr>
              <w:t>Somerset Partnership NHS</w:t>
            </w:r>
            <w:r w:rsidR="004C5BEB">
              <w:rPr>
                <w:rFonts w:ascii="Tahoma" w:hAnsi="Tahoma" w:cs="Tahoma"/>
                <w:bCs/>
                <w:sz w:val="24"/>
                <w:szCs w:val="24"/>
              </w:rPr>
              <w:t xml:space="preserve"> </w:t>
            </w:r>
            <w:r w:rsidRPr="006912F5">
              <w:rPr>
                <w:rFonts w:ascii="Tahoma" w:hAnsi="Tahoma" w:cs="Tahoma"/>
                <w:bCs/>
                <w:sz w:val="24"/>
                <w:szCs w:val="24"/>
              </w:rPr>
              <w:t>FT</w:t>
            </w:r>
          </w:p>
        </w:tc>
        <w:tc>
          <w:tcPr>
            <w:tcW w:w="4452" w:type="dxa"/>
            <w:gridSpan w:val="2"/>
            <w:shd w:val="clear" w:color="auto" w:fill="auto"/>
          </w:tcPr>
          <w:p w:rsidR="005D6F9A" w:rsidRPr="006912F5" w:rsidRDefault="005D6F9A" w:rsidP="004C5BEB">
            <w:pPr>
              <w:spacing w:after="0" w:line="240" w:lineRule="auto"/>
              <w:rPr>
                <w:rFonts w:ascii="Tahoma" w:hAnsi="Tahoma" w:cs="Tahoma"/>
                <w:bCs/>
                <w:sz w:val="24"/>
                <w:szCs w:val="24"/>
              </w:rPr>
            </w:pPr>
            <w:r w:rsidRPr="006912F5">
              <w:rPr>
                <w:rFonts w:ascii="Tahoma" w:hAnsi="Tahoma" w:cs="Tahoma"/>
                <w:bCs/>
                <w:sz w:val="24"/>
                <w:szCs w:val="24"/>
              </w:rPr>
              <w:t>Provision of more suitable separate place of safety arrangements for under 18 year olds</w:t>
            </w:r>
            <w:r>
              <w:rPr>
                <w:rFonts w:ascii="Tahoma" w:hAnsi="Tahoma" w:cs="Tahoma"/>
                <w:bCs/>
                <w:sz w:val="24"/>
                <w:szCs w:val="24"/>
              </w:rPr>
              <w:t>, leading to improved user experience</w:t>
            </w:r>
          </w:p>
        </w:tc>
        <w:tc>
          <w:tcPr>
            <w:tcW w:w="3739" w:type="dxa"/>
            <w:gridSpan w:val="2"/>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B753F3">
            <w:pPr>
              <w:spacing w:after="0" w:line="240" w:lineRule="auto"/>
              <w:rPr>
                <w:rFonts w:ascii="Tahoma" w:hAnsi="Tahoma" w:cs="Tahoma"/>
                <w:bCs/>
                <w:sz w:val="24"/>
                <w:szCs w:val="24"/>
              </w:rPr>
            </w:pPr>
          </w:p>
          <w:p w:rsidR="005D6F9A" w:rsidRDefault="004C5BEB" w:rsidP="00B753F3">
            <w:pPr>
              <w:spacing w:after="0" w:line="240" w:lineRule="auto"/>
              <w:rPr>
                <w:rFonts w:ascii="Tahoma" w:hAnsi="Tahoma" w:cs="Tahoma"/>
                <w:bCs/>
                <w:sz w:val="24"/>
                <w:szCs w:val="24"/>
              </w:rPr>
            </w:pPr>
            <w:r>
              <w:rPr>
                <w:rFonts w:ascii="Tahoma" w:hAnsi="Tahoma" w:cs="Tahoma"/>
                <w:bCs/>
                <w:sz w:val="24"/>
                <w:szCs w:val="24"/>
              </w:rPr>
              <w:t xml:space="preserve">Head of Adults </w:t>
            </w:r>
            <w:r w:rsidR="00B753F3">
              <w:rPr>
                <w:rFonts w:ascii="Tahoma" w:hAnsi="Tahoma" w:cs="Tahoma"/>
                <w:bCs/>
                <w:sz w:val="24"/>
                <w:szCs w:val="24"/>
              </w:rPr>
              <w:t xml:space="preserve">Inpatient Services </w:t>
            </w:r>
            <w:r>
              <w:rPr>
                <w:rFonts w:ascii="Tahoma" w:hAnsi="Tahoma" w:cs="Tahoma"/>
                <w:bCs/>
                <w:sz w:val="24"/>
                <w:szCs w:val="24"/>
              </w:rPr>
              <w:t>(Somerset Partnership NHS FT) to liaise with Head of Division – Children (Somerset Partnership NHS FT) to arrange for review.</w:t>
            </w:r>
          </w:p>
          <w:p w:rsidR="00B753F3" w:rsidRPr="006912F5" w:rsidRDefault="00B753F3" w:rsidP="00B753F3">
            <w:pPr>
              <w:spacing w:after="0" w:line="240" w:lineRule="auto"/>
              <w:rPr>
                <w:rFonts w:ascii="Tahoma" w:hAnsi="Tahoma" w:cs="Tahoma"/>
                <w:bCs/>
                <w:sz w:val="24"/>
                <w:szCs w:val="24"/>
              </w:rPr>
            </w:pPr>
            <w:r>
              <w:rPr>
                <w:rFonts w:ascii="Tahoma" w:hAnsi="Tahoma" w:cs="Tahoma"/>
                <w:bCs/>
                <w:sz w:val="24"/>
                <w:szCs w:val="24"/>
              </w:rPr>
              <w:t>Place of Safety subgroup to also explore options.</w:t>
            </w:r>
          </w:p>
        </w:tc>
      </w:tr>
      <w:tr w:rsidR="00B753F3" w:rsidRPr="008656B7" w:rsidTr="00B753F3">
        <w:tc>
          <w:tcPr>
            <w:tcW w:w="1126" w:type="dxa"/>
            <w:shd w:val="clear" w:color="auto" w:fill="auto"/>
          </w:tcPr>
          <w:p w:rsidR="005D6F9A" w:rsidRPr="0046266B" w:rsidRDefault="00B753F3" w:rsidP="004C5BEB">
            <w:pPr>
              <w:spacing w:after="0" w:line="240" w:lineRule="auto"/>
              <w:rPr>
                <w:rFonts w:ascii="Tahoma" w:hAnsi="Tahoma" w:cs="Tahoma"/>
                <w:bCs/>
                <w:sz w:val="24"/>
                <w:szCs w:val="24"/>
              </w:rPr>
            </w:pPr>
            <w:r>
              <w:rPr>
                <w:rFonts w:ascii="Tahoma" w:hAnsi="Tahoma" w:cs="Tahoma"/>
                <w:bCs/>
                <w:sz w:val="24"/>
                <w:szCs w:val="24"/>
              </w:rPr>
              <w:t>4.2</w:t>
            </w:r>
          </w:p>
        </w:tc>
        <w:tc>
          <w:tcPr>
            <w:tcW w:w="2106" w:type="dxa"/>
            <w:gridSpan w:val="4"/>
            <w:shd w:val="clear" w:color="auto" w:fill="auto"/>
          </w:tcPr>
          <w:p w:rsidR="005D6F9A" w:rsidRPr="0046266B" w:rsidRDefault="005D6F9A" w:rsidP="004C5BEB">
            <w:pPr>
              <w:spacing w:after="0" w:line="240" w:lineRule="auto"/>
              <w:rPr>
                <w:rFonts w:ascii="Tahoma" w:hAnsi="Tahoma" w:cs="Tahoma"/>
                <w:bCs/>
                <w:sz w:val="24"/>
                <w:szCs w:val="24"/>
              </w:rPr>
            </w:pPr>
            <w:r w:rsidRPr="0046266B">
              <w:rPr>
                <w:rFonts w:ascii="Tahoma" w:hAnsi="Tahoma" w:cs="Tahoma"/>
                <w:bCs/>
                <w:sz w:val="24"/>
                <w:szCs w:val="24"/>
              </w:rPr>
              <w:t>Update and improve place of safety environment at Rowan Ward, Yeovil</w:t>
            </w:r>
          </w:p>
        </w:tc>
        <w:tc>
          <w:tcPr>
            <w:tcW w:w="1707" w:type="dxa"/>
            <w:gridSpan w:val="2"/>
            <w:shd w:val="clear" w:color="auto" w:fill="auto"/>
          </w:tcPr>
          <w:p w:rsidR="005D6F9A" w:rsidRPr="0046266B" w:rsidRDefault="005D6F9A" w:rsidP="004C5BEB">
            <w:pPr>
              <w:spacing w:after="0" w:line="240" w:lineRule="auto"/>
              <w:rPr>
                <w:rFonts w:ascii="Tahoma" w:hAnsi="Tahoma" w:cs="Tahoma"/>
                <w:bCs/>
                <w:sz w:val="24"/>
                <w:szCs w:val="24"/>
              </w:rPr>
            </w:pPr>
            <w:r w:rsidRPr="00E2707B">
              <w:rPr>
                <w:rFonts w:ascii="Tahoma" w:hAnsi="Tahoma" w:cs="Tahoma"/>
                <w:bCs/>
                <w:sz w:val="24"/>
                <w:szCs w:val="24"/>
              </w:rPr>
              <w:t>April</w:t>
            </w:r>
            <w:r>
              <w:rPr>
                <w:rFonts w:ascii="Tahoma" w:hAnsi="Tahoma" w:cs="Tahoma"/>
                <w:bCs/>
                <w:sz w:val="24"/>
                <w:szCs w:val="24"/>
              </w:rPr>
              <w:t xml:space="preserve"> </w:t>
            </w:r>
            <w:r w:rsidRPr="0046266B">
              <w:rPr>
                <w:rFonts w:ascii="Tahoma" w:hAnsi="Tahoma" w:cs="Tahoma"/>
                <w:bCs/>
                <w:sz w:val="24"/>
                <w:szCs w:val="24"/>
              </w:rPr>
              <w:t>2015</w:t>
            </w:r>
          </w:p>
        </w:tc>
        <w:tc>
          <w:tcPr>
            <w:tcW w:w="1746" w:type="dxa"/>
            <w:gridSpan w:val="3"/>
            <w:shd w:val="clear" w:color="auto" w:fill="auto"/>
          </w:tcPr>
          <w:p w:rsidR="005D6F9A" w:rsidRPr="0046266B" w:rsidRDefault="005D6F9A" w:rsidP="004C5BEB">
            <w:pPr>
              <w:spacing w:after="0" w:line="240" w:lineRule="auto"/>
              <w:rPr>
                <w:rFonts w:ascii="Tahoma" w:hAnsi="Tahoma" w:cs="Tahoma"/>
                <w:bCs/>
                <w:sz w:val="24"/>
                <w:szCs w:val="24"/>
              </w:rPr>
            </w:pPr>
            <w:r w:rsidRPr="0046266B">
              <w:rPr>
                <w:rFonts w:ascii="Tahoma" w:hAnsi="Tahoma" w:cs="Tahoma"/>
                <w:bCs/>
                <w:sz w:val="24"/>
                <w:szCs w:val="24"/>
              </w:rPr>
              <w:t>Somerset Partnership NHSFT</w:t>
            </w:r>
          </w:p>
        </w:tc>
        <w:tc>
          <w:tcPr>
            <w:tcW w:w="4452" w:type="dxa"/>
            <w:gridSpan w:val="2"/>
            <w:shd w:val="clear" w:color="auto" w:fill="auto"/>
          </w:tcPr>
          <w:p w:rsidR="005D6F9A" w:rsidRPr="0046266B" w:rsidRDefault="005D6F9A" w:rsidP="004C5BEB">
            <w:pPr>
              <w:spacing w:after="0" w:line="240" w:lineRule="auto"/>
              <w:rPr>
                <w:rFonts w:ascii="Tahoma" w:hAnsi="Tahoma" w:cs="Tahoma"/>
                <w:bCs/>
                <w:sz w:val="24"/>
                <w:szCs w:val="24"/>
              </w:rPr>
            </w:pPr>
            <w:r w:rsidRPr="0046266B">
              <w:rPr>
                <w:rFonts w:ascii="Tahoma" w:hAnsi="Tahoma" w:cs="Tahoma"/>
                <w:bCs/>
                <w:sz w:val="24"/>
                <w:szCs w:val="24"/>
              </w:rPr>
              <w:t>Improved environment for users, ensuring better separation from ward</w:t>
            </w:r>
          </w:p>
        </w:tc>
        <w:tc>
          <w:tcPr>
            <w:tcW w:w="3739" w:type="dxa"/>
            <w:gridSpan w:val="2"/>
            <w:shd w:val="clear" w:color="auto" w:fill="FFFFFF" w:themeFill="background1"/>
          </w:tcPr>
          <w:p w:rsidR="005D6F9A" w:rsidRDefault="00D067AB" w:rsidP="004C5BEB">
            <w:pPr>
              <w:spacing w:after="0" w:line="240" w:lineRule="auto"/>
              <w:rPr>
                <w:rFonts w:ascii="Tahoma" w:hAnsi="Tahoma" w:cs="Tahoma"/>
                <w:bCs/>
                <w:sz w:val="24"/>
                <w:szCs w:val="24"/>
              </w:rPr>
            </w:pPr>
            <w:r>
              <w:rPr>
                <w:rFonts w:ascii="Tahoma" w:hAnsi="Tahoma" w:cs="Tahoma"/>
                <w:bCs/>
                <w:sz w:val="24"/>
                <w:szCs w:val="24"/>
              </w:rPr>
              <w:t>Complete</w:t>
            </w:r>
            <w:r w:rsidR="00CD702A">
              <w:rPr>
                <w:rFonts w:ascii="Tahoma" w:hAnsi="Tahoma" w:cs="Tahoma"/>
                <w:bCs/>
                <w:sz w:val="24"/>
                <w:szCs w:val="24"/>
              </w:rPr>
              <w:t>.</w:t>
            </w:r>
          </w:p>
          <w:p w:rsidR="00972139" w:rsidRDefault="00972139" w:rsidP="004C5BEB">
            <w:pPr>
              <w:spacing w:after="0" w:line="240" w:lineRule="auto"/>
              <w:rPr>
                <w:rFonts w:ascii="Tahoma" w:hAnsi="Tahoma" w:cs="Tahoma"/>
                <w:bCs/>
                <w:sz w:val="24"/>
                <w:szCs w:val="24"/>
              </w:rPr>
            </w:pPr>
          </w:p>
          <w:p w:rsidR="00D067AB" w:rsidRPr="0046266B" w:rsidRDefault="004C5BEB" w:rsidP="004C5BEB">
            <w:pPr>
              <w:spacing w:after="0" w:line="240" w:lineRule="auto"/>
              <w:rPr>
                <w:rFonts w:ascii="Tahoma" w:hAnsi="Tahoma" w:cs="Tahoma"/>
                <w:bCs/>
                <w:sz w:val="24"/>
                <w:szCs w:val="24"/>
              </w:rPr>
            </w:pPr>
            <w:r>
              <w:rPr>
                <w:rFonts w:ascii="Tahoma" w:hAnsi="Tahoma" w:cs="Tahoma"/>
                <w:bCs/>
                <w:sz w:val="24"/>
                <w:szCs w:val="24"/>
              </w:rPr>
              <w:t xml:space="preserve">Joint Head of Mental Health Services </w:t>
            </w:r>
            <w:r w:rsidR="00D067AB">
              <w:rPr>
                <w:rFonts w:ascii="Tahoma" w:hAnsi="Tahoma" w:cs="Tahoma"/>
                <w:bCs/>
                <w:sz w:val="24"/>
                <w:szCs w:val="24"/>
              </w:rPr>
              <w:t xml:space="preserve">visited </w:t>
            </w:r>
            <w:r w:rsidR="00CD702A">
              <w:rPr>
                <w:rFonts w:ascii="Tahoma" w:hAnsi="Tahoma" w:cs="Tahoma"/>
                <w:bCs/>
                <w:sz w:val="24"/>
                <w:szCs w:val="24"/>
              </w:rPr>
              <w:t>PO</w:t>
            </w:r>
            <w:r>
              <w:rPr>
                <w:rFonts w:ascii="Tahoma" w:hAnsi="Tahoma" w:cs="Tahoma"/>
                <w:bCs/>
                <w:sz w:val="24"/>
                <w:szCs w:val="24"/>
              </w:rPr>
              <w:t xml:space="preserve">S </w:t>
            </w:r>
            <w:r w:rsidR="00D067AB">
              <w:rPr>
                <w:rFonts w:ascii="Tahoma" w:hAnsi="Tahoma" w:cs="Tahoma"/>
                <w:bCs/>
                <w:sz w:val="24"/>
                <w:szCs w:val="24"/>
              </w:rPr>
              <w:t>after last meeting</w:t>
            </w:r>
            <w:r>
              <w:rPr>
                <w:rFonts w:ascii="Tahoma" w:hAnsi="Tahoma" w:cs="Tahoma"/>
                <w:bCs/>
                <w:sz w:val="24"/>
                <w:szCs w:val="24"/>
              </w:rPr>
              <w:t>.</w:t>
            </w:r>
          </w:p>
        </w:tc>
      </w:tr>
      <w:tr w:rsidR="005D6F9A" w:rsidRPr="008656B7" w:rsidTr="00B753F3">
        <w:tc>
          <w:tcPr>
            <w:tcW w:w="11137" w:type="dxa"/>
            <w:gridSpan w:val="12"/>
            <w:shd w:val="clear" w:color="auto" w:fill="BFDEE1"/>
          </w:tcPr>
          <w:p w:rsidR="005D6F9A" w:rsidRPr="008656B7" w:rsidRDefault="005D6F9A" w:rsidP="004C5BEB">
            <w:pPr>
              <w:tabs>
                <w:tab w:val="left" w:pos="4192"/>
                <w:tab w:val="center" w:pos="7189"/>
              </w:tabs>
              <w:spacing w:after="0" w:line="240" w:lineRule="auto"/>
              <w:rPr>
                <w:rFonts w:ascii="Tahoma" w:hAnsi="Tahoma" w:cs="Tahoma"/>
                <w:b/>
                <w:bCs/>
                <w:szCs w:val="24"/>
              </w:rPr>
            </w:pPr>
            <w:r w:rsidRPr="008656B7">
              <w:rPr>
                <w:rFonts w:ascii="Tahoma" w:hAnsi="Tahoma" w:cs="Tahoma"/>
                <w:b/>
                <w:szCs w:val="24"/>
              </w:rPr>
              <w:tab/>
            </w:r>
            <w:r w:rsidRPr="008656B7">
              <w:rPr>
                <w:rFonts w:ascii="Tahoma" w:hAnsi="Tahoma" w:cs="Tahoma"/>
                <w:b/>
                <w:szCs w:val="24"/>
              </w:rPr>
              <w:tab/>
              <w:t>Service User/Patient safety and safeguarding</w:t>
            </w:r>
          </w:p>
        </w:tc>
        <w:tc>
          <w:tcPr>
            <w:tcW w:w="3739" w:type="dxa"/>
            <w:gridSpan w:val="2"/>
            <w:shd w:val="clear" w:color="auto" w:fill="B6DDE8" w:themeFill="accent5" w:themeFillTint="66"/>
          </w:tcPr>
          <w:p w:rsidR="005D6F9A" w:rsidRPr="008656B7" w:rsidRDefault="005D6F9A" w:rsidP="004C5BEB">
            <w:pPr>
              <w:tabs>
                <w:tab w:val="left" w:pos="4192"/>
                <w:tab w:val="center" w:pos="7189"/>
              </w:tabs>
              <w:spacing w:after="0" w:line="240" w:lineRule="auto"/>
              <w:rPr>
                <w:rFonts w:ascii="Tahoma" w:hAnsi="Tahoma" w:cs="Tahoma"/>
                <w:b/>
                <w:szCs w:val="24"/>
              </w:rPr>
            </w:pPr>
          </w:p>
        </w:tc>
      </w:tr>
      <w:tr w:rsidR="00B753F3" w:rsidRPr="008656B7" w:rsidTr="00B753F3">
        <w:tc>
          <w:tcPr>
            <w:tcW w:w="1126" w:type="dxa"/>
            <w:shd w:val="clear" w:color="auto" w:fill="auto"/>
          </w:tcPr>
          <w:p w:rsidR="005D6F9A" w:rsidRPr="008656B7" w:rsidRDefault="005D6F9A" w:rsidP="004C5BEB">
            <w:pPr>
              <w:spacing w:after="0" w:line="240" w:lineRule="auto"/>
              <w:rPr>
                <w:rFonts w:ascii="Tahoma" w:hAnsi="Tahoma" w:cs="Tahoma"/>
                <w:b/>
                <w:bCs/>
                <w:sz w:val="24"/>
                <w:szCs w:val="24"/>
              </w:rPr>
            </w:pPr>
          </w:p>
        </w:tc>
        <w:tc>
          <w:tcPr>
            <w:tcW w:w="2106" w:type="dxa"/>
            <w:gridSpan w:val="4"/>
            <w:shd w:val="clear" w:color="auto" w:fill="auto"/>
          </w:tcPr>
          <w:p w:rsidR="005D6F9A" w:rsidRPr="008656B7" w:rsidRDefault="005D6F9A" w:rsidP="004C5BEB">
            <w:pPr>
              <w:spacing w:after="0" w:line="240" w:lineRule="auto"/>
              <w:rPr>
                <w:rFonts w:ascii="Tahoma" w:hAnsi="Tahoma" w:cs="Tahoma"/>
                <w:b/>
                <w:bCs/>
                <w:sz w:val="24"/>
                <w:szCs w:val="24"/>
              </w:rPr>
            </w:pPr>
          </w:p>
        </w:tc>
        <w:tc>
          <w:tcPr>
            <w:tcW w:w="1707"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1746" w:type="dxa"/>
            <w:gridSpan w:val="3"/>
            <w:shd w:val="clear" w:color="auto" w:fill="auto"/>
          </w:tcPr>
          <w:p w:rsidR="005D6F9A" w:rsidRPr="008656B7" w:rsidRDefault="005D6F9A" w:rsidP="004C5BEB">
            <w:pPr>
              <w:spacing w:after="0" w:line="240" w:lineRule="auto"/>
              <w:rPr>
                <w:rFonts w:ascii="Tahoma" w:hAnsi="Tahoma" w:cs="Tahoma"/>
                <w:b/>
                <w:bCs/>
                <w:sz w:val="24"/>
                <w:szCs w:val="24"/>
              </w:rPr>
            </w:pPr>
          </w:p>
        </w:tc>
        <w:tc>
          <w:tcPr>
            <w:tcW w:w="4452"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3739" w:type="dxa"/>
            <w:gridSpan w:val="2"/>
            <w:shd w:val="clear" w:color="auto" w:fill="FFFFFF" w:themeFill="background1"/>
          </w:tcPr>
          <w:p w:rsidR="005D6F9A" w:rsidRPr="008656B7" w:rsidRDefault="005D6F9A" w:rsidP="004C5BEB">
            <w:pPr>
              <w:spacing w:after="0" w:line="240" w:lineRule="auto"/>
              <w:rPr>
                <w:rFonts w:ascii="Tahoma" w:hAnsi="Tahoma" w:cs="Tahoma"/>
                <w:b/>
                <w:bCs/>
                <w:sz w:val="24"/>
                <w:szCs w:val="24"/>
              </w:rPr>
            </w:pPr>
          </w:p>
        </w:tc>
      </w:tr>
      <w:tr w:rsidR="00B753F3" w:rsidRPr="008656B7" w:rsidTr="00B753F3">
        <w:tc>
          <w:tcPr>
            <w:tcW w:w="1126" w:type="dxa"/>
            <w:shd w:val="clear" w:color="auto" w:fill="auto"/>
          </w:tcPr>
          <w:p w:rsidR="005D6F9A" w:rsidRDefault="00B753F3" w:rsidP="004C5BEB">
            <w:pPr>
              <w:spacing w:after="0" w:line="240" w:lineRule="auto"/>
              <w:rPr>
                <w:rFonts w:ascii="Tahoma" w:hAnsi="Tahoma" w:cs="Tahoma"/>
                <w:bCs/>
                <w:sz w:val="24"/>
                <w:szCs w:val="24"/>
              </w:rPr>
            </w:pPr>
            <w:r>
              <w:rPr>
                <w:rFonts w:ascii="Tahoma" w:hAnsi="Tahoma" w:cs="Tahoma"/>
                <w:bCs/>
                <w:sz w:val="24"/>
                <w:szCs w:val="24"/>
              </w:rPr>
              <w:t>4.3</w:t>
            </w:r>
          </w:p>
        </w:tc>
        <w:tc>
          <w:tcPr>
            <w:tcW w:w="2106" w:type="dxa"/>
            <w:gridSpan w:val="4"/>
            <w:shd w:val="clear" w:color="auto" w:fill="auto"/>
          </w:tcPr>
          <w:p w:rsidR="005D6F9A" w:rsidRDefault="00B753F3" w:rsidP="00B753F3">
            <w:pPr>
              <w:spacing w:after="0" w:line="240" w:lineRule="auto"/>
              <w:rPr>
                <w:rFonts w:ascii="Tahoma" w:hAnsi="Tahoma" w:cs="Tahoma"/>
                <w:bCs/>
                <w:sz w:val="24"/>
                <w:szCs w:val="24"/>
              </w:rPr>
            </w:pPr>
            <w:r>
              <w:rPr>
                <w:rFonts w:ascii="Tahoma" w:hAnsi="Tahoma" w:cs="Tahoma"/>
                <w:bCs/>
                <w:sz w:val="24"/>
                <w:szCs w:val="24"/>
              </w:rPr>
              <w:t xml:space="preserve">Sharing and dissemination of </w:t>
            </w:r>
            <w:r>
              <w:rPr>
                <w:rFonts w:ascii="Tahoma" w:hAnsi="Tahoma" w:cs="Tahoma"/>
                <w:bCs/>
                <w:sz w:val="24"/>
                <w:szCs w:val="24"/>
              </w:rPr>
              <w:lastRenderedPageBreak/>
              <w:t xml:space="preserve">each agencies </w:t>
            </w:r>
            <w:r w:rsidR="005D6F9A">
              <w:rPr>
                <w:rFonts w:ascii="Tahoma" w:hAnsi="Tahoma" w:cs="Tahoma"/>
                <w:bCs/>
                <w:sz w:val="24"/>
                <w:szCs w:val="24"/>
              </w:rPr>
              <w:t xml:space="preserve">protocols and sharing of best practice for the use of restraint in relation to mental health patients. </w:t>
            </w:r>
          </w:p>
        </w:tc>
        <w:tc>
          <w:tcPr>
            <w:tcW w:w="1707" w:type="dxa"/>
            <w:gridSpan w:val="2"/>
            <w:shd w:val="clear" w:color="auto" w:fill="auto"/>
          </w:tcPr>
          <w:p w:rsidR="005D6F9A" w:rsidRDefault="00B753F3" w:rsidP="004C5BEB">
            <w:pPr>
              <w:spacing w:after="0" w:line="240" w:lineRule="auto"/>
              <w:rPr>
                <w:rFonts w:ascii="Tahoma" w:hAnsi="Tahoma" w:cs="Tahoma"/>
                <w:bCs/>
                <w:sz w:val="24"/>
                <w:szCs w:val="24"/>
              </w:rPr>
            </w:pPr>
            <w:r>
              <w:rPr>
                <w:rFonts w:ascii="Tahoma" w:hAnsi="Tahoma" w:cs="Tahoma"/>
                <w:bCs/>
                <w:sz w:val="24"/>
                <w:szCs w:val="24"/>
              </w:rPr>
              <w:lastRenderedPageBreak/>
              <w:t>October 2016</w:t>
            </w:r>
          </w:p>
        </w:tc>
        <w:tc>
          <w:tcPr>
            <w:tcW w:w="1746" w:type="dxa"/>
            <w:gridSpan w:val="3"/>
            <w:shd w:val="clear" w:color="auto" w:fill="auto"/>
          </w:tcPr>
          <w:p w:rsidR="005D6F9A" w:rsidRDefault="00B753F3" w:rsidP="004C5BEB">
            <w:pPr>
              <w:spacing w:after="0" w:line="240" w:lineRule="auto"/>
              <w:rPr>
                <w:rFonts w:ascii="Tahoma" w:hAnsi="Tahoma" w:cs="Tahoma"/>
                <w:bCs/>
                <w:sz w:val="24"/>
                <w:szCs w:val="24"/>
              </w:rPr>
            </w:pPr>
            <w:r>
              <w:rPr>
                <w:rFonts w:ascii="Tahoma" w:hAnsi="Tahoma" w:cs="Tahoma"/>
                <w:bCs/>
                <w:sz w:val="24"/>
                <w:szCs w:val="24"/>
              </w:rPr>
              <w:t xml:space="preserve">Somerset Partnership </w:t>
            </w:r>
            <w:r>
              <w:rPr>
                <w:rFonts w:ascii="Tahoma" w:hAnsi="Tahoma" w:cs="Tahoma"/>
                <w:bCs/>
                <w:sz w:val="24"/>
                <w:szCs w:val="24"/>
              </w:rPr>
              <w:lastRenderedPageBreak/>
              <w:t xml:space="preserve">NHSFT, SWASFT, Avon and Somerset Constabulary </w:t>
            </w:r>
            <w:r w:rsidR="005D6F9A">
              <w:rPr>
                <w:rFonts w:ascii="Tahoma" w:hAnsi="Tahoma" w:cs="Tahoma"/>
                <w:bCs/>
                <w:sz w:val="24"/>
                <w:szCs w:val="24"/>
              </w:rPr>
              <w:t>2015</w:t>
            </w:r>
          </w:p>
        </w:tc>
        <w:tc>
          <w:tcPr>
            <w:tcW w:w="4452" w:type="dxa"/>
            <w:gridSpan w:val="2"/>
            <w:shd w:val="clear" w:color="auto" w:fill="auto"/>
          </w:tcPr>
          <w:p w:rsidR="005D6F9A" w:rsidRDefault="00B753F3" w:rsidP="004C5BEB">
            <w:pPr>
              <w:spacing w:after="0" w:line="240" w:lineRule="auto"/>
              <w:rPr>
                <w:rFonts w:ascii="Tahoma" w:hAnsi="Tahoma" w:cs="Tahoma"/>
                <w:bCs/>
                <w:sz w:val="24"/>
                <w:szCs w:val="24"/>
              </w:rPr>
            </w:pPr>
            <w:r>
              <w:rPr>
                <w:rFonts w:ascii="Tahoma" w:hAnsi="Tahoma" w:cs="Tahoma"/>
                <w:bCs/>
                <w:sz w:val="24"/>
                <w:szCs w:val="24"/>
              </w:rPr>
              <w:lastRenderedPageBreak/>
              <w:t xml:space="preserve">Shared understanding of guidance and limitations on each agency. </w:t>
            </w:r>
            <w:r w:rsidR="005D6F9A">
              <w:rPr>
                <w:rFonts w:ascii="Tahoma" w:hAnsi="Tahoma" w:cs="Tahoma"/>
                <w:bCs/>
                <w:sz w:val="24"/>
                <w:szCs w:val="24"/>
              </w:rPr>
              <w:lastRenderedPageBreak/>
              <w:t>Dissemination and lesson sharing between agencies and common understanding of DOH guidance</w:t>
            </w:r>
            <w:r w:rsidR="00CD702A">
              <w:rPr>
                <w:rFonts w:ascii="Tahoma" w:hAnsi="Tahoma" w:cs="Tahoma"/>
                <w:bCs/>
                <w:sz w:val="24"/>
                <w:szCs w:val="24"/>
              </w:rPr>
              <w:t xml:space="preserve"> on restrictive practice. Avoidance </w:t>
            </w:r>
            <w:proofErr w:type="gramStart"/>
            <w:r w:rsidR="00CD702A">
              <w:rPr>
                <w:rFonts w:ascii="Tahoma" w:hAnsi="Tahoma" w:cs="Tahoma"/>
                <w:bCs/>
                <w:sz w:val="24"/>
                <w:szCs w:val="24"/>
              </w:rPr>
              <w:t xml:space="preserve">of </w:t>
            </w:r>
            <w:r w:rsidR="005D6F9A">
              <w:rPr>
                <w:rFonts w:ascii="Tahoma" w:hAnsi="Tahoma" w:cs="Tahoma"/>
                <w:bCs/>
                <w:sz w:val="24"/>
                <w:szCs w:val="24"/>
              </w:rPr>
              <w:t xml:space="preserve"> potential</w:t>
            </w:r>
            <w:proofErr w:type="gramEnd"/>
            <w:r w:rsidR="00CD702A">
              <w:rPr>
                <w:rFonts w:ascii="Tahoma" w:hAnsi="Tahoma" w:cs="Tahoma"/>
                <w:bCs/>
                <w:sz w:val="24"/>
                <w:szCs w:val="24"/>
              </w:rPr>
              <w:t xml:space="preserve"> dangers to patients and reduction in</w:t>
            </w:r>
            <w:r w:rsidR="005D6F9A">
              <w:rPr>
                <w:rFonts w:ascii="Tahoma" w:hAnsi="Tahoma" w:cs="Tahoma"/>
                <w:bCs/>
                <w:sz w:val="24"/>
                <w:szCs w:val="24"/>
              </w:rPr>
              <w:t xml:space="preserve"> complaints.</w:t>
            </w:r>
          </w:p>
          <w:p w:rsidR="005D6F9A" w:rsidRDefault="005D6F9A" w:rsidP="00CD702A">
            <w:pPr>
              <w:spacing w:after="0" w:line="240" w:lineRule="auto"/>
              <w:rPr>
                <w:rFonts w:ascii="Tahoma" w:hAnsi="Tahoma" w:cs="Tahoma"/>
                <w:bCs/>
                <w:sz w:val="24"/>
                <w:szCs w:val="24"/>
              </w:rPr>
            </w:pPr>
            <w:r w:rsidRPr="00E2707B">
              <w:rPr>
                <w:rFonts w:ascii="Tahoma" w:hAnsi="Tahoma" w:cs="Tahoma"/>
                <w:bCs/>
                <w:sz w:val="24"/>
                <w:szCs w:val="24"/>
              </w:rPr>
              <w:t xml:space="preserve">Sharing of </w:t>
            </w:r>
            <w:r w:rsidR="00CD702A">
              <w:rPr>
                <w:rFonts w:ascii="Tahoma" w:hAnsi="Tahoma" w:cs="Tahoma"/>
                <w:bCs/>
                <w:sz w:val="24"/>
                <w:szCs w:val="24"/>
              </w:rPr>
              <w:t xml:space="preserve">approaches </w:t>
            </w:r>
            <w:r w:rsidRPr="00E2707B">
              <w:rPr>
                <w:rFonts w:ascii="Tahoma" w:hAnsi="Tahoma" w:cs="Tahoma"/>
                <w:bCs/>
                <w:sz w:val="24"/>
                <w:szCs w:val="24"/>
              </w:rPr>
              <w:t>on restraint and restrictive practice</w:t>
            </w:r>
            <w:r w:rsidR="00B753F3">
              <w:rPr>
                <w:rFonts w:ascii="Tahoma" w:hAnsi="Tahoma" w:cs="Tahoma"/>
                <w:bCs/>
                <w:sz w:val="24"/>
                <w:szCs w:val="24"/>
              </w:rPr>
              <w:t>.</w:t>
            </w:r>
          </w:p>
        </w:tc>
        <w:tc>
          <w:tcPr>
            <w:tcW w:w="3739" w:type="dxa"/>
            <w:gridSpan w:val="2"/>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lastRenderedPageBreak/>
              <w:t>In progress.</w:t>
            </w:r>
          </w:p>
          <w:p w:rsidR="00972139" w:rsidRDefault="00972139" w:rsidP="004C5BEB">
            <w:pPr>
              <w:spacing w:after="0" w:line="240" w:lineRule="auto"/>
              <w:rPr>
                <w:rFonts w:ascii="Tahoma" w:hAnsi="Tahoma" w:cs="Tahoma"/>
                <w:bCs/>
                <w:sz w:val="24"/>
                <w:szCs w:val="24"/>
              </w:rPr>
            </w:pPr>
          </w:p>
          <w:p w:rsidR="005D6F9A" w:rsidRDefault="00CD702A" w:rsidP="004C5BEB">
            <w:pPr>
              <w:spacing w:after="0" w:line="240" w:lineRule="auto"/>
              <w:rPr>
                <w:rFonts w:ascii="Tahoma" w:hAnsi="Tahoma" w:cs="Tahoma"/>
                <w:bCs/>
                <w:sz w:val="24"/>
                <w:szCs w:val="24"/>
              </w:rPr>
            </w:pPr>
            <w:r>
              <w:rPr>
                <w:rFonts w:ascii="Tahoma" w:hAnsi="Tahoma" w:cs="Tahoma"/>
                <w:bCs/>
                <w:sz w:val="24"/>
                <w:szCs w:val="24"/>
              </w:rPr>
              <w:lastRenderedPageBreak/>
              <w:t>National College of Policing reviewing protocols.</w:t>
            </w:r>
          </w:p>
          <w:p w:rsidR="00CD702A" w:rsidRDefault="00CD702A" w:rsidP="004C5BEB">
            <w:pPr>
              <w:spacing w:after="0" w:line="240" w:lineRule="auto"/>
              <w:rPr>
                <w:rFonts w:ascii="Tahoma" w:hAnsi="Tahoma" w:cs="Tahoma"/>
                <w:bCs/>
                <w:sz w:val="24"/>
                <w:szCs w:val="24"/>
              </w:rPr>
            </w:pPr>
            <w:r>
              <w:rPr>
                <w:rFonts w:ascii="Tahoma" w:hAnsi="Tahoma" w:cs="Tahoma"/>
                <w:bCs/>
                <w:sz w:val="24"/>
                <w:szCs w:val="24"/>
              </w:rPr>
              <w:t>Somerset Partnership NHS FT have a protocol and a Positive and Proactive Care Group in place.</w:t>
            </w:r>
          </w:p>
          <w:p w:rsidR="00CD702A" w:rsidRDefault="00CD702A" w:rsidP="004C5BEB">
            <w:pPr>
              <w:spacing w:after="0" w:line="240" w:lineRule="auto"/>
              <w:rPr>
                <w:rFonts w:ascii="Tahoma" w:hAnsi="Tahoma" w:cs="Tahoma"/>
                <w:bCs/>
                <w:sz w:val="24"/>
                <w:szCs w:val="24"/>
              </w:rPr>
            </w:pPr>
            <w:r>
              <w:rPr>
                <w:rFonts w:ascii="Tahoma" w:hAnsi="Tahoma" w:cs="Tahoma"/>
                <w:bCs/>
                <w:sz w:val="24"/>
                <w:szCs w:val="24"/>
              </w:rPr>
              <w:t>Joint Forum to be explored.</w:t>
            </w:r>
          </w:p>
        </w:tc>
      </w:tr>
      <w:tr w:rsidR="00B753F3" w:rsidRPr="008656B7" w:rsidTr="00B753F3">
        <w:tc>
          <w:tcPr>
            <w:tcW w:w="1126" w:type="dxa"/>
            <w:shd w:val="clear" w:color="auto" w:fill="auto"/>
          </w:tcPr>
          <w:p w:rsidR="005D6F9A" w:rsidRPr="008656B7" w:rsidRDefault="005D6F9A" w:rsidP="004C5BEB">
            <w:pPr>
              <w:spacing w:after="0" w:line="240" w:lineRule="auto"/>
              <w:rPr>
                <w:rFonts w:ascii="Tahoma" w:hAnsi="Tahoma" w:cs="Tahoma"/>
                <w:b/>
                <w:bCs/>
                <w:sz w:val="24"/>
                <w:szCs w:val="24"/>
              </w:rPr>
            </w:pPr>
          </w:p>
        </w:tc>
        <w:tc>
          <w:tcPr>
            <w:tcW w:w="2106" w:type="dxa"/>
            <w:gridSpan w:val="4"/>
            <w:shd w:val="clear" w:color="auto" w:fill="auto"/>
          </w:tcPr>
          <w:p w:rsidR="005D6F9A" w:rsidRPr="008656B7" w:rsidRDefault="005D6F9A" w:rsidP="004C5BEB">
            <w:pPr>
              <w:spacing w:after="0" w:line="240" w:lineRule="auto"/>
              <w:rPr>
                <w:rFonts w:ascii="Tahoma" w:hAnsi="Tahoma" w:cs="Tahoma"/>
                <w:b/>
                <w:bCs/>
                <w:sz w:val="24"/>
                <w:szCs w:val="24"/>
              </w:rPr>
            </w:pPr>
          </w:p>
        </w:tc>
        <w:tc>
          <w:tcPr>
            <w:tcW w:w="1707"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1746" w:type="dxa"/>
            <w:gridSpan w:val="3"/>
            <w:shd w:val="clear" w:color="auto" w:fill="auto"/>
          </w:tcPr>
          <w:p w:rsidR="005D6F9A" w:rsidRPr="008656B7" w:rsidRDefault="005D6F9A" w:rsidP="004C5BEB">
            <w:pPr>
              <w:spacing w:after="0" w:line="240" w:lineRule="auto"/>
              <w:rPr>
                <w:rFonts w:ascii="Tahoma" w:hAnsi="Tahoma" w:cs="Tahoma"/>
                <w:b/>
                <w:bCs/>
                <w:sz w:val="24"/>
                <w:szCs w:val="24"/>
              </w:rPr>
            </w:pPr>
          </w:p>
        </w:tc>
        <w:tc>
          <w:tcPr>
            <w:tcW w:w="4452" w:type="dxa"/>
            <w:gridSpan w:val="2"/>
            <w:shd w:val="clear" w:color="auto" w:fill="auto"/>
          </w:tcPr>
          <w:p w:rsidR="005D6F9A" w:rsidRPr="008656B7" w:rsidRDefault="005D6F9A" w:rsidP="004C5BEB">
            <w:pPr>
              <w:spacing w:after="0" w:line="240" w:lineRule="auto"/>
              <w:rPr>
                <w:rFonts w:ascii="Tahoma" w:hAnsi="Tahoma" w:cs="Tahoma"/>
                <w:b/>
                <w:bCs/>
                <w:sz w:val="24"/>
                <w:szCs w:val="24"/>
              </w:rPr>
            </w:pPr>
          </w:p>
        </w:tc>
        <w:tc>
          <w:tcPr>
            <w:tcW w:w="3739" w:type="dxa"/>
            <w:gridSpan w:val="2"/>
          </w:tcPr>
          <w:p w:rsidR="005D6F9A" w:rsidRPr="008656B7" w:rsidRDefault="005D6F9A" w:rsidP="004C5BEB">
            <w:pPr>
              <w:spacing w:after="0" w:line="240" w:lineRule="auto"/>
              <w:rPr>
                <w:rFonts w:ascii="Tahoma" w:hAnsi="Tahoma" w:cs="Tahoma"/>
                <w:b/>
                <w:bCs/>
                <w:sz w:val="24"/>
                <w:szCs w:val="24"/>
              </w:rPr>
            </w:pPr>
          </w:p>
        </w:tc>
      </w:tr>
    </w:tbl>
    <w:p w:rsidR="005D6F9A" w:rsidRDefault="005D6F9A" w:rsidP="005D6F9A"/>
    <w:tbl>
      <w:tblPr>
        <w:tblW w:w="14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55"/>
        <w:gridCol w:w="2259"/>
        <w:gridCol w:w="16"/>
        <w:gridCol w:w="1619"/>
        <w:gridCol w:w="1698"/>
        <w:gridCol w:w="4373"/>
        <w:gridCol w:w="3726"/>
      </w:tblGrid>
      <w:tr w:rsidR="005D6F9A" w:rsidRPr="008656B7" w:rsidTr="004C5BEB">
        <w:tc>
          <w:tcPr>
            <w:tcW w:w="11150" w:type="dxa"/>
            <w:gridSpan w:val="7"/>
            <w:shd w:val="clear" w:color="auto" w:fill="47485F"/>
          </w:tcPr>
          <w:p w:rsidR="005D6F9A" w:rsidRPr="008656B7" w:rsidRDefault="005D6F9A" w:rsidP="004C5BEB">
            <w:pPr>
              <w:spacing w:after="0" w:line="240" w:lineRule="auto"/>
              <w:jc w:val="center"/>
              <w:rPr>
                <w:rFonts w:ascii="Tahoma" w:hAnsi="Tahoma" w:cs="Tahoma"/>
                <w:b/>
                <w:bCs/>
                <w:color w:val="FFFFFF"/>
                <w:sz w:val="24"/>
                <w:szCs w:val="24"/>
              </w:rPr>
            </w:pPr>
            <w:r w:rsidRPr="008656B7">
              <w:rPr>
                <w:rFonts w:ascii="Tahoma" w:hAnsi="Tahoma" w:cs="Tahoma"/>
                <w:b/>
                <w:bCs/>
                <w:color w:val="FFFFFF"/>
                <w:sz w:val="24"/>
                <w:szCs w:val="24"/>
              </w:rPr>
              <w:t>5. Recovery and staying well / preventing future crisis</w:t>
            </w:r>
          </w:p>
          <w:p w:rsidR="005D6F9A" w:rsidRPr="008656B7" w:rsidRDefault="005D6F9A" w:rsidP="004C5BEB">
            <w:pPr>
              <w:spacing w:after="0" w:line="240" w:lineRule="auto"/>
              <w:jc w:val="center"/>
              <w:rPr>
                <w:rFonts w:ascii="Tahoma" w:hAnsi="Tahoma" w:cs="Tahoma"/>
                <w:b/>
                <w:bCs/>
                <w:color w:val="FFFFFF"/>
                <w:sz w:val="24"/>
                <w:szCs w:val="24"/>
              </w:rPr>
            </w:pPr>
          </w:p>
        </w:tc>
        <w:tc>
          <w:tcPr>
            <w:tcW w:w="3726" w:type="dxa"/>
            <w:shd w:val="clear" w:color="auto" w:fill="47485F"/>
          </w:tcPr>
          <w:p w:rsidR="005D6F9A" w:rsidRPr="008656B7" w:rsidRDefault="005D6F9A" w:rsidP="004C5BEB">
            <w:pPr>
              <w:spacing w:after="0" w:line="240" w:lineRule="auto"/>
              <w:jc w:val="center"/>
              <w:rPr>
                <w:rFonts w:ascii="Tahoma" w:hAnsi="Tahoma" w:cs="Tahoma"/>
                <w:b/>
                <w:bCs/>
                <w:color w:val="FFFFFF"/>
                <w:sz w:val="24"/>
                <w:szCs w:val="24"/>
              </w:rPr>
            </w:pPr>
          </w:p>
        </w:tc>
      </w:tr>
      <w:tr w:rsidR="005D6F9A" w:rsidRPr="008656B7" w:rsidTr="004C5BEB">
        <w:tc>
          <w:tcPr>
            <w:tcW w:w="1185" w:type="dxa"/>
            <w:gridSpan w:val="2"/>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No.</w:t>
            </w:r>
          </w:p>
        </w:tc>
        <w:tc>
          <w:tcPr>
            <w:tcW w:w="2259"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Action </w:t>
            </w:r>
          </w:p>
        </w:tc>
        <w:tc>
          <w:tcPr>
            <w:tcW w:w="1635" w:type="dxa"/>
            <w:gridSpan w:val="2"/>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 xml:space="preserve">Timescale </w:t>
            </w:r>
          </w:p>
        </w:tc>
        <w:tc>
          <w:tcPr>
            <w:tcW w:w="1698"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Led By</w:t>
            </w:r>
          </w:p>
        </w:tc>
        <w:tc>
          <w:tcPr>
            <w:tcW w:w="4373"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r w:rsidRPr="008656B7">
              <w:rPr>
                <w:rFonts w:ascii="Tahoma" w:hAnsi="Tahoma" w:cs="Tahoma"/>
                <w:b/>
                <w:bCs/>
                <w:color w:val="FFFFFF"/>
                <w:sz w:val="24"/>
                <w:szCs w:val="24"/>
              </w:rPr>
              <w:t>Outcomes</w:t>
            </w:r>
          </w:p>
        </w:tc>
        <w:tc>
          <w:tcPr>
            <w:tcW w:w="3726" w:type="dxa"/>
            <w:shd w:val="clear" w:color="auto" w:fill="61AEB5"/>
          </w:tcPr>
          <w:p w:rsidR="005D6F9A" w:rsidRPr="008656B7" w:rsidRDefault="005D6F9A" w:rsidP="004C5BEB">
            <w:pPr>
              <w:spacing w:after="0" w:line="240" w:lineRule="auto"/>
              <w:rPr>
                <w:rFonts w:ascii="Tahoma" w:hAnsi="Tahoma" w:cs="Tahoma"/>
                <w:b/>
                <w:bCs/>
                <w:color w:val="FFFFFF"/>
                <w:sz w:val="24"/>
                <w:szCs w:val="24"/>
              </w:rPr>
            </w:pPr>
          </w:p>
        </w:tc>
      </w:tr>
      <w:tr w:rsidR="005D6F9A" w:rsidRPr="008656B7" w:rsidTr="00134F49">
        <w:tc>
          <w:tcPr>
            <w:tcW w:w="11150" w:type="dxa"/>
            <w:gridSpan w:val="7"/>
            <w:shd w:val="clear" w:color="auto" w:fill="BFDEE1"/>
          </w:tcPr>
          <w:p w:rsidR="005D6F9A" w:rsidRPr="008656B7" w:rsidRDefault="005D6F9A" w:rsidP="004C5BEB">
            <w:pPr>
              <w:tabs>
                <w:tab w:val="left" w:pos="4544"/>
                <w:tab w:val="center" w:pos="7189"/>
              </w:tabs>
              <w:spacing w:after="0" w:line="240" w:lineRule="auto"/>
              <w:rPr>
                <w:rFonts w:ascii="Tahoma" w:hAnsi="Tahoma" w:cs="Tahoma"/>
                <w:b/>
                <w:szCs w:val="24"/>
              </w:rPr>
            </w:pPr>
            <w:r w:rsidRPr="008656B7">
              <w:rPr>
                <w:rFonts w:ascii="Tahoma" w:hAnsi="Tahoma" w:cs="Tahoma"/>
                <w:b/>
                <w:szCs w:val="24"/>
              </w:rPr>
              <w:tab/>
            </w:r>
            <w:r w:rsidRPr="008656B7">
              <w:rPr>
                <w:rFonts w:ascii="Tahoma" w:hAnsi="Tahoma" w:cs="Tahoma"/>
                <w:b/>
                <w:szCs w:val="24"/>
              </w:rPr>
              <w:tab/>
              <w:t>Joint planning for prevention of crises</w:t>
            </w:r>
          </w:p>
        </w:tc>
        <w:tc>
          <w:tcPr>
            <w:tcW w:w="3726" w:type="dxa"/>
            <w:tcBorders>
              <w:bottom w:val="single" w:sz="4" w:space="0" w:color="auto"/>
            </w:tcBorders>
            <w:shd w:val="clear" w:color="auto" w:fill="BFDEE1"/>
          </w:tcPr>
          <w:p w:rsidR="005D6F9A" w:rsidRPr="008656B7" w:rsidRDefault="005D6F9A" w:rsidP="004C5BEB">
            <w:pPr>
              <w:tabs>
                <w:tab w:val="left" w:pos="4544"/>
                <w:tab w:val="center" w:pos="7189"/>
              </w:tabs>
              <w:spacing w:after="0" w:line="240" w:lineRule="auto"/>
              <w:rPr>
                <w:rFonts w:ascii="Tahoma" w:hAnsi="Tahoma" w:cs="Tahoma"/>
                <w:b/>
                <w:szCs w:val="24"/>
              </w:rPr>
            </w:pPr>
          </w:p>
        </w:tc>
      </w:tr>
      <w:tr w:rsidR="005D6F9A" w:rsidRPr="008656B7" w:rsidTr="00134F49">
        <w:tc>
          <w:tcPr>
            <w:tcW w:w="1130"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5.1</w:t>
            </w:r>
          </w:p>
        </w:tc>
        <w:tc>
          <w:tcPr>
            <w:tcW w:w="2330" w:type="dxa"/>
            <w:gridSpan w:val="3"/>
            <w:shd w:val="clear" w:color="auto" w:fill="auto"/>
          </w:tcPr>
          <w:p w:rsidR="005D6F9A" w:rsidRPr="008656B7" w:rsidRDefault="005D6F9A" w:rsidP="00CD702A">
            <w:pPr>
              <w:spacing w:after="0" w:line="240" w:lineRule="auto"/>
              <w:rPr>
                <w:rFonts w:ascii="Tahoma" w:hAnsi="Tahoma" w:cs="Tahoma"/>
                <w:bCs/>
                <w:sz w:val="24"/>
                <w:szCs w:val="24"/>
              </w:rPr>
            </w:pPr>
            <w:r w:rsidRPr="008656B7">
              <w:rPr>
                <w:rFonts w:ascii="Tahoma" w:hAnsi="Tahoma" w:cs="Tahoma"/>
                <w:bCs/>
                <w:sz w:val="24"/>
                <w:szCs w:val="24"/>
              </w:rPr>
              <w:t xml:space="preserve">Establish mechanism for routinely recording advance </w:t>
            </w:r>
            <w:r w:rsidR="00CD702A">
              <w:rPr>
                <w:rFonts w:ascii="Tahoma" w:hAnsi="Tahoma" w:cs="Tahoma"/>
                <w:bCs/>
                <w:sz w:val="24"/>
                <w:szCs w:val="24"/>
              </w:rPr>
              <w:t>wishes within service user’s crisis plan. T</w:t>
            </w:r>
            <w:r w:rsidRPr="008656B7">
              <w:rPr>
                <w:rFonts w:ascii="Tahoma" w:hAnsi="Tahoma" w:cs="Tahoma"/>
                <w:bCs/>
                <w:sz w:val="24"/>
                <w:szCs w:val="24"/>
              </w:rPr>
              <w:t>o be used to avoid future crises occurring and/or to improve the response of services when a crisis has happened.</w:t>
            </w:r>
          </w:p>
        </w:tc>
        <w:tc>
          <w:tcPr>
            <w:tcW w:w="1619" w:type="dxa"/>
            <w:shd w:val="clear" w:color="auto" w:fill="auto"/>
          </w:tcPr>
          <w:p w:rsidR="005D6F9A" w:rsidRPr="008656B7" w:rsidRDefault="005D6F9A" w:rsidP="004C5BEB">
            <w:pPr>
              <w:spacing w:after="0" w:line="240" w:lineRule="auto"/>
              <w:rPr>
                <w:rFonts w:ascii="Tahoma" w:hAnsi="Tahoma" w:cs="Tahoma"/>
                <w:bCs/>
                <w:sz w:val="24"/>
                <w:szCs w:val="24"/>
              </w:rPr>
            </w:pPr>
            <w:r w:rsidRPr="008656B7">
              <w:rPr>
                <w:rFonts w:ascii="Tahoma" w:hAnsi="Tahoma" w:cs="Tahoma"/>
                <w:bCs/>
                <w:sz w:val="24"/>
                <w:szCs w:val="24"/>
              </w:rPr>
              <w:t>April 2016</w:t>
            </w:r>
          </w:p>
        </w:tc>
        <w:tc>
          <w:tcPr>
            <w:tcW w:w="1698" w:type="dxa"/>
            <w:shd w:val="clear" w:color="auto" w:fill="auto"/>
          </w:tcPr>
          <w:p w:rsidR="00CD702A" w:rsidRDefault="005D6F9A" w:rsidP="004C5BEB">
            <w:pPr>
              <w:spacing w:after="0" w:line="240" w:lineRule="auto"/>
              <w:rPr>
                <w:rFonts w:ascii="Tahoma" w:hAnsi="Tahoma" w:cs="Tahoma"/>
                <w:bCs/>
                <w:sz w:val="24"/>
                <w:szCs w:val="24"/>
              </w:rPr>
            </w:pPr>
            <w:r w:rsidRPr="008656B7">
              <w:rPr>
                <w:rFonts w:ascii="Tahoma" w:hAnsi="Tahoma" w:cs="Tahoma"/>
                <w:bCs/>
                <w:sz w:val="24"/>
                <w:szCs w:val="24"/>
              </w:rPr>
              <w:t>Somerset Partnership NHS</w:t>
            </w:r>
            <w:r w:rsidR="004C5BEB">
              <w:rPr>
                <w:rFonts w:ascii="Tahoma" w:hAnsi="Tahoma" w:cs="Tahoma"/>
                <w:bCs/>
                <w:sz w:val="24"/>
                <w:szCs w:val="24"/>
              </w:rPr>
              <w:t xml:space="preserve"> </w:t>
            </w:r>
            <w:r w:rsidRPr="008656B7">
              <w:rPr>
                <w:rFonts w:ascii="Tahoma" w:hAnsi="Tahoma" w:cs="Tahoma"/>
                <w:bCs/>
                <w:sz w:val="24"/>
                <w:szCs w:val="24"/>
              </w:rPr>
              <w:t>FT</w:t>
            </w:r>
            <w:r w:rsidR="00CD702A">
              <w:rPr>
                <w:rFonts w:ascii="Tahoma" w:hAnsi="Tahoma" w:cs="Tahoma"/>
                <w:bCs/>
                <w:sz w:val="24"/>
                <w:szCs w:val="24"/>
              </w:rPr>
              <w:t xml:space="preserve"> and </w:t>
            </w:r>
            <w:r w:rsidR="00CD702A" w:rsidRPr="00E221AC">
              <w:rPr>
                <w:rFonts w:ascii="Tahoma" w:hAnsi="Tahoma" w:cs="Tahoma"/>
                <w:bCs/>
                <w:sz w:val="24"/>
                <w:szCs w:val="24"/>
              </w:rPr>
              <w:t xml:space="preserve"> </w:t>
            </w:r>
          </w:p>
          <w:p w:rsidR="005D6F9A" w:rsidRPr="008656B7" w:rsidRDefault="00CD702A" w:rsidP="004C5BEB">
            <w:pPr>
              <w:spacing w:after="0" w:line="240" w:lineRule="auto"/>
              <w:rPr>
                <w:rFonts w:ascii="Tahoma" w:hAnsi="Tahoma" w:cs="Tahoma"/>
                <w:bCs/>
                <w:sz w:val="24"/>
                <w:szCs w:val="24"/>
              </w:rPr>
            </w:pPr>
            <w:r w:rsidRPr="00E221AC">
              <w:rPr>
                <w:rFonts w:ascii="Tahoma" w:hAnsi="Tahoma" w:cs="Tahoma"/>
                <w:bCs/>
                <w:sz w:val="24"/>
                <w:szCs w:val="24"/>
              </w:rPr>
              <w:t>Somerset County Council</w:t>
            </w:r>
          </w:p>
        </w:tc>
        <w:tc>
          <w:tcPr>
            <w:tcW w:w="4373" w:type="dxa"/>
            <w:shd w:val="clear" w:color="auto" w:fill="auto"/>
          </w:tcPr>
          <w:p w:rsidR="00972139" w:rsidRDefault="005D6F9A" w:rsidP="00972139">
            <w:pPr>
              <w:spacing w:after="0" w:line="240" w:lineRule="auto"/>
              <w:rPr>
                <w:rFonts w:ascii="Tahoma" w:hAnsi="Tahoma" w:cs="Tahoma"/>
                <w:bCs/>
                <w:sz w:val="24"/>
                <w:szCs w:val="24"/>
              </w:rPr>
            </w:pPr>
            <w:r w:rsidRPr="008656B7">
              <w:rPr>
                <w:rFonts w:ascii="Tahoma" w:hAnsi="Tahoma" w:cs="Tahoma"/>
                <w:bCs/>
                <w:sz w:val="24"/>
                <w:szCs w:val="24"/>
              </w:rPr>
              <w:t xml:space="preserve">Established mechanism in place, understood and used by mental health service users, for recording and sharing advance </w:t>
            </w:r>
            <w:r w:rsidR="00CD702A">
              <w:rPr>
                <w:rFonts w:ascii="Tahoma" w:hAnsi="Tahoma" w:cs="Tahoma"/>
                <w:bCs/>
                <w:sz w:val="24"/>
                <w:szCs w:val="24"/>
              </w:rPr>
              <w:t>decisions with P</w:t>
            </w:r>
            <w:r w:rsidRPr="008656B7">
              <w:rPr>
                <w:rFonts w:ascii="Tahoma" w:hAnsi="Tahoma" w:cs="Tahoma"/>
                <w:bCs/>
                <w:sz w:val="24"/>
                <w:szCs w:val="24"/>
              </w:rPr>
              <w:t>olice, mental health services and other agencies. To be developed with user</w:t>
            </w:r>
            <w:r w:rsidR="00972139">
              <w:rPr>
                <w:rFonts w:ascii="Tahoma" w:hAnsi="Tahoma" w:cs="Tahoma"/>
                <w:bCs/>
                <w:sz w:val="24"/>
                <w:szCs w:val="24"/>
              </w:rPr>
              <w:t xml:space="preserve">. </w:t>
            </w:r>
            <w:r w:rsidR="00972139" w:rsidRPr="008656B7">
              <w:rPr>
                <w:rFonts w:ascii="Tahoma" w:hAnsi="Tahoma" w:cs="Tahoma"/>
                <w:bCs/>
                <w:sz w:val="24"/>
                <w:szCs w:val="24"/>
              </w:rPr>
              <w:t>P</w:t>
            </w:r>
            <w:r w:rsidRPr="008656B7">
              <w:rPr>
                <w:rFonts w:ascii="Tahoma" w:hAnsi="Tahoma" w:cs="Tahoma"/>
                <w:bCs/>
                <w:sz w:val="24"/>
                <w:szCs w:val="24"/>
              </w:rPr>
              <w:t>articipation</w:t>
            </w:r>
            <w:r w:rsidR="00972139">
              <w:rPr>
                <w:rFonts w:ascii="Tahoma" w:hAnsi="Tahoma" w:cs="Tahoma"/>
                <w:bCs/>
                <w:sz w:val="24"/>
                <w:szCs w:val="24"/>
              </w:rPr>
              <w:t>.</w:t>
            </w:r>
          </w:p>
          <w:p w:rsidR="005D6F9A" w:rsidRPr="008656B7" w:rsidRDefault="00972139" w:rsidP="00972139">
            <w:pPr>
              <w:spacing w:after="0" w:line="240" w:lineRule="auto"/>
              <w:rPr>
                <w:rFonts w:ascii="Tahoma" w:hAnsi="Tahoma" w:cs="Tahoma"/>
                <w:bCs/>
                <w:sz w:val="24"/>
                <w:szCs w:val="24"/>
              </w:rPr>
            </w:pPr>
            <w:r>
              <w:rPr>
                <w:rFonts w:ascii="Tahoma" w:hAnsi="Tahoma" w:cs="Tahoma"/>
                <w:bCs/>
                <w:sz w:val="24"/>
                <w:szCs w:val="24"/>
              </w:rPr>
              <w:t>Somerset Partnership NHS FT leading</w:t>
            </w:r>
            <w:r w:rsidR="005D6F9A" w:rsidRPr="008656B7">
              <w:rPr>
                <w:rFonts w:ascii="Tahoma" w:hAnsi="Tahoma" w:cs="Tahoma"/>
                <w:bCs/>
                <w:sz w:val="24"/>
                <w:szCs w:val="24"/>
              </w:rPr>
              <w:t>.</w:t>
            </w:r>
          </w:p>
        </w:tc>
        <w:tc>
          <w:tcPr>
            <w:tcW w:w="3726" w:type="dxa"/>
            <w:shd w:val="clear" w:color="auto" w:fill="FFFFFF" w:themeFill="background1"/>
          </w:tcPr>
          <w:p w:rsidR="00972139" w:rsidRDefault="00972139" w:rsidP="00972139">
            <w:pPr>
              <w:spacing w:after="0" w:line="240" w:lineRule="auto"/>
              <w:rPr>
                <w:rFonts w:ascii="Tahoma" w:hAnsi="Tahoma" w:cs="Tahoma"/>
                <w:bCs/>
                <w:sz w:val="24"/>
                <w:szCs w:val="24"/>
              </w:rPr>
            </w:pPr>
            <w:r>
              <w:rPr>
                <w:rFonts w:ascii="Tahoma" w:hAnsi="Tahoma" w:cs="Tahoma"/>
                <w:bCs/>
                <w:sz w:val="24"/>
                <w:szCs w:val="24"/>
              </w:rPr>
              <w:t>In progress.</w:t>
            </w:r>
          </w:p>
          <w:p w:rsidR="00972139" w:rsidRDefault="00972139" w:rsidP="00CD702A">
            <w:pPr>
              <w:spacing w:after="0" w:line="240" w:lineRule="auto"/>
              <w:rPr>
                <w:rFonts w:ascii="Tahoma" w:hAnsi="Tahoma" w:cs="Tahoma"/>
                <w:bCs/>
                <w:sz w:val="24"/>
                <w:szCs w:val="24"/>
              </w:rPr>
            </w:pPr>
          </w:p>
          <w:p w:rsidR="00972139" w:rsidRDefault="00972139" w:rsidP="00CD702A">
            <w:pPr>
              <w:spacing w:after="0" w:line="240" w:lineRule="auto"/>
              <w:rPr>
                <w:rFonts w:ascii="Tahoma" w:hAnsi="Tahoma" w:cs="Tahoma"/>
                <w:bCs/>
                <w:sz w:val="24"/>
                <w:szCs w:val="24"/>
              </w:rPr>
            </w:pPr>
          </w:p>
          <w:p w:rsidR="005D6F9A" w:rsidRPr="008656B7" w:rsidRDefault="005D6F9A" w:rsidP="00CD702A">
            <w:pPr>
              <w:spacing w:after="0" w:line="240" w:lineRule="auto"/>
              <w:rPr>
                <w:rFonts w:ascii="Tahoma" w:hAnsi="Tahoma" w:cs="Tahoma"/>
                <w:bCs/>
                <w:sz w:val="24"/>
                <w:szCs w:val="24"/>
              </w:rPr>
            </w:pPr>
          </w:p>
        </w:tc>
      </w:tr>
      <w:tr w:rsidR="005D6F9A" w:rsidRPr="008656B7" w:rsidTr="00134F49">
        <w:tc>
          <w:tcPr>
            <w:tcW w:w="1130" w:type="dxa"/>
            <w:shd w:val="clear" w:color="auto" w:fill="auto"/>
          </w:tcPr>
          <w:p w:rsidR="005D6F9A" w:rsidRPr="0076650E" w:rsidRDefault="005D6F9A" w:rsidP="004C5BEB">
            <w:pPr>
              <w:spacing w:after="0" w:line="240" w:lineRule="auto"/>
              <w:rPr>
                <w:rFonts w:ascii="Tahoma" w:hAnsi="Tahoma" w:cs="Tahoma"/>
                <w:bCs/>
                <w:sz w:val="24"/>
                <w:szCs w:val="24"/>
              </w:rPr>
            </w:pPr>
            <w:r w:rsidRPr="0076650E">
              <w:rPr>
                <w:rFonts w:ascii="Tahoma" w:hAnsi="Tahoma" w:cs="Tahoma"/>
                <w:bCs/>
                <w:sz w:val="24"/>
                <w:szCs w:val="24"/>
              </w:rPr>
              <w:lastRenderedPageBreak/>
              <w:t>5.2</w:t>
            </w:r>
          </w:p>
        </w:tc>
        <w:tc>
          <w:tcPr>
            <w:tcW w:w="2330" w:type="dxa"/>
            <w:gridSpan w:val="3"/>
            <w:shd w:val="clear" w:color="auto" w:fill="auto"/>
          </w:tcPr>
          <w:p w:rsidR="005D6F9A" w:rsidRPr="0076650E" w:rsidRDefault="005D6F9A" w:rsidP="004C5BEB">
            <w:pPr>
              <w:spacing w:after="0" w:line="240" w:lineRule="auto"/>
              <w:rPr>
                <w:rFonts w:ascii="Tahoma" w:hAnsi="Tahoma" w:cs="Tahoma"/>
                <w:bCs/>
                <w:sz w:val="24"/>
                <w:szCs w:val="24"/>
              </w:rPr>
            </w:pPr>
            <w:r w:rsidRPr="0076650E">
              <w:rPr>
                <w:rFonts w:ascii="Tahoma" w:hAnsi="Tahoma" w:cs="Tahoma"/>
                <w:bCs/>
                <w:sz w:val="24"/>
                <w:szCs w:val="24"/>
              </w:rPr>
              <w:t>Establish regular case review group for multiple/repeated section 136 detainees</w:t>
            </w:r>
            <w:r>
              <w:rPr>
                <w:rFonts w:ascii="Tahoma" w:hAnsi="Tahoma" w:cs="Tahoma"/>
                <w:bCs/>
                <w:sz w:val="24"/>
                <w:szCs w:val="24"/>
              </w:rPr>
              <w:t>, including agreeing follow up appointments for joint intervention, with consent of individuals concerned</w:t>
            </w:r>
          </w:p>
        </w:tc>
        <w:tc>
          <w:tcPr>
            <w:tcW w:w="1619" w:type="dxa"/>
            <w:shd w:val="clear" w:color="auto" w:fill="auto"/>
          </w:tcPr>
          <w:p w:rsidR="005D6F9A" w:rsidRPr="0076650E" w:rsidRDefault="005D6F9A" w:rsidP="004C5BEB">
            <w:pPr>
              <w:spacing w:after="0" w:line="240" w:lineRule="auto"/>
              <w:rPr>
                <w:rFonts w:ascii="Tahoma" w:hAnsi="Tahoma" w:cs="Tahoma"/>
                <w:bCs/>
                <w:sz w:val="24"/>
                <w:szCs w:val="24"/>
              </w:rPr>
            </w:pPr>
            <w:r w:rsidRPr="0076650E">
              <w:rPr>
                <w:rFonts w:ascii="Tahoma" w:hAnsi="Tahoma" w:cs="Tahoma"/>
                <w:bCs/>
                <w:sz w:val="24"/>
                <w:szCs w:val="24"/>
              </w:rPr>
              <w:t>October 2015</w:t>
            </w:r>
          </w:p>
        </w:tc>
        <w:tc>
          <w:tcPr>
            <w:tcW w:w="1698" w:type="dxa"/>
            <w:shd w:val="clear" w:color="auto" w:fill="auto"/>
          </w:tcPr>
          <w:p w:rsidR="005D6F9A" w:rsidRPr="002A7E9E" w:rsidRDefault="005D6F9A" w:rsidP="004C5BEB">
            <w:pPr>
              <w:spacing w:after="0" w:line="240" w:lineRule="auto"/>
              <w:rPr>
                <w:rFonts w:ascii="Tahoma" w:hAnsi="Tahoma" w:cs="Tahoma"/>
                <w:bCs/>
                <w:sz w:val="24"/>
                <w:szCs w:val="24"/>
              </w:rPr>
            </w:pPr>
            <w:r w:rsidRPr="002A7E9E">
              <w:rPr>
                <w:rFonts w:ascii="Tahoma" w:hAnsi="Tahoma" w:cs="Tahoma"/>
                <w:bCs/>
                <w:sz w:val="24"/>
                <w:szCs w:val="24"/>
              </w:rPr>
              <w:t>Somerset Partnership NHS</w:t>
            </w:r>
            <w:r w:rsidR="00255395">
              <w:rPr>
                <w:rFonts w:ascii="Tahoma" w:hAnsi="Tahoma" w:cs="Tahoma"/>
                <w:bCs/>
                <w:sz w:val="24"/>
                <w:szCs w:val="24"/>
              </w:rPr>
              <w:t xml:space="preserve"> </w:t>
            </w:r>
            <w:r w:rsidRPr="002A7E9E">
              <w:rPr>
                <w:rFonts w:ascii="Tahoma" w:hAnsi="Tahoma" w:cs="Tahoma"/>
                <w:bCs/>
                <w:sz w:val="24"/>
                <w:szCs w:val="24"/>
              </w:rPr>
              <w:t>FT</w:t>
            </w:r>
            <w:r>
              <w:rPr>
                <w:rFonts w:ascii="Tahoma" w:hAnsi="Tahoma" w:cs="Tahoma"/>
                <w:bCs/>
                <w:sz w:val="24"/>
                <w:szCs w:val="24"/>
              </w:rPr>
              <w:t xml:space="preserve"> and Avon and Somerset Constabulary </w:t>
            </w:r>
            <w:r w:rsidRPr="00E2707B">
              <w:rPr>
                <w:rFonts w:ascii="Tahoma" w:hAnsi="Tahoma" w:cs="Tahoma"/>
                <w:bCs/>
                <w:sz w:val="24"/>
                <w:szCs w:val="24"/>
              </w:rPr>
              <w:t>and Somerset County Council</w:t>
            </w:r>
          </w:p>
        </w:tc>
        <w:tc>
          <w:tcPr>
            <w:tcW w:w="4373" w:type="dxa"/>
            <w:shd w:val="clear" w:color="auto" w:fill="auto"/>
          </w:tcPr>
          <w:p w:rsidR="005D6F9A" w:rsidRPr="002A7E9E" w:rsidRDefault="005D6F9A" w:rsidP="004C5BEB">
            <w:pPr>
              <w:spacing w:after="0" w:line="240" w:lineRule="auto"/>
              <w:rPr>
                <w:rFonts w:ascii="Tahoma" w:hAnsi="Tahoma" w:cs="Tahoma"/>
                <w:bCs/>
                <w:sz w:val="24"/>
                <w:szCs w:val="24"/>
              </w:rPr>
            </w:pPr>
            <w:r w:rsidRPr="002A7E9E">
              <w:rPr>
                <w:rFonts w:ascii="Tahoma" w:hAnsi="Tahoma" w:cs="Tahoma"/>
                <w:bCs/>
                <w:sz w:val="24"/>
                <w:szCs w:val="24"/>
              </w:rPr>
              <w:t>Reduced repeated detentions under section 136</w:t>
            </w:r>
            <w:r>
              <w:rPr>
                <w:rFonts w:ascii="Tahoma" w:hAnsi="Tahoma" w:cs="Tahoma"/>
                <w:bCs/>
                <w:sz w:val="24"/>
                <w:szCs w:val="24"/>
              </w:rPr>
              <w:t>. Improved recovery outcomes for individuals</w:t>
            </w:r>
          </w:p>
        </w:tc>
        <w:tc>
          <w:tcPr>
            <w:tcW w:w="3726" w:type="dxa"/>
            <w:shd w:val="clear" w:color="auto" w:fill="FFFFFF" w:themeFill="background1"/>
          </w:tcPr>
          <w:p w:rsidR="005D6F9A" w:rsidRPr="002A7E9E" w:rsidRDefault="001A341F" w:rsidP="004C5BEB">
            <w:pPr>
              <w:spacing w:after="0" w:line="240" w:lineRule="auto"/>
              <w:rPr>
                <w:rFonts w:ascii="Tahoma" w:hAnsi="Tahoma" w:cs="Tahoma"/>
                <w:bCs/>
                <w:sz w:val="24"/>
                <w:szCs w:val="24"/>
              </w:rPr>
            </w:pPr>
            <w:r>
              <w:rPr>
                <w:rFonts w:ascii="Tahoma" w:hAnsi="Tahoma" w:cs="Tahoma"/>
                <w:bCs/>
                <w:sz w:val="24"/>
                <w:szCs w:val="24"/>
              </w:rPr>
              <w:t>In place and on-going</w:t>
            </w:r>
          </w:p>
        </w:tc>
      </w:tr>
    </w:tbl>
    <w:p w:rsidR="004C5BEB" w:rsidRDefault="004C5BEB"/>
    <w:tbl>
      <w:tblPr>
        <w:tblW w:w="14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330"/>
        <w:gridCol w:w="1619"/>
        <w:gridCol w:w="1698"/>
        <w:gridCol w:w="4373"/>
        <w:gridCol w:w="3726"/>
      </w:tblGrid>
      <w:tr w:rsidR="001A341F" w:rsidRPr="002A7E9E" w:rsidTr="004C5BEB">
        <w:tc>
          <w:tcPr>
            <w:tcW w:w="1130" w:type="dxa"/>
            <w:shd w:val="clear" w:color="auto" w:fill="auto"/>
          </w:tcPr>
          <w:p w:rsidR="001A341F" w:rsidRPr="0076650E" w:rsidRDefault="001A341F" w:rsidP="004C5BEB">
            <w:pPr>
              <w:spacing w:after="0" w:line="240" w:lineRule="auto"/>
              <w:rPr>
                <w:rFonts w:ascii="Tahoma" w:hAnsi="Tahoma" w:cs="Tahoma"/>
                <w:bCs/>
                <w:sz w:val="24"/>
                <w:szCs w:val="24"/>
              </w:rPr>
            </w:pPr>
            <w:r>
              <w:rPr>
                <w:rFonts w:ascii="Tahoma" w:hAnsi="Tahoma" w:cs="Tahoma"/>
                <w:bCs/>
                <w:sz w:val="24"/>
                <w:szCs w:val="24"/>
              </w:rPr>
              <w:t>5.3</w:t>
            </w:r>
          </w:p>
        </w:tc>
        <w:tc>
          <w:tcPr>
            <w:tcW w:w="2330" w:type="dxa"/>
            <w:shd w:val="clear" w:color="auto" w:fill="auto"/>
          </w:tcPr>
          <w:p w:rsidR="001A341F" w:rsidRPr="0076650E" w:rsidRDefault="001A341F" w:rsidP="001A341F">
            <w:pPr>
              <w:spacing w:after="0" w:line="240" w:lineRule="auto"/>
              <w:rPr>
                <w:rFonts w:ascii="Tahoma" w:hAnsi="Tahoma" w:cs="Tahoma"/>
                <w:bCs/>
                <w:sz w:val="24"/>
                <w:szCs w:val="24"/>
              </w:rPr>
            </w:pPr>
            <w:r>
              <w:rPr>
                <w:rFonts w:ascii="Tahoma" w:hAnsi="Tahoma" w:cs="Tahoma"/>
                <w:bCs/>
                <w:sz w:val="24"/>
                <w:szCs w:val="24"/>
              </w:rPr>
              <w:t>Explore multi-agency approaches to specific groups including Veterans</w:t>
            </w:r>
            <w:r w:rsidR="00255395">
              <w:rPr>
                <w:rFonts w:ascii="Tahoma" w:hAnsi="Tahoma" w:cs="Tahoma"/>
                <w:bCs/>
                <w:sz w:val="24"/>
                <w:szCs w:val="24"/>
              </w:rPr>
              <w:t xml:space="preserve"> including Military Police.</w:t>
            </w:r>
          </w:p>
        </w:tc>
        <w:tc>
          <w:tcPr>
            <w:tcW w:w="1619" w:type="dxa"/>
            <w:shd w:val="clear" w:color="auto" w:fill="auto"/>
          </w:tcPr>
          <w:p w:rsidR="001A341F" w:rsidRPr="0076650E" w:rsidRDefault="001A341F" w:rsidP="001A341F">
            <w:pPr>
              <w:spacing w:after="0" w:line="240" w:lineRule="auto"/>
              <w:rPr>
                <w:rFonts w:ascii="Tahoma" w:hAnsi="Tahoma" w:cs="Tahoma"/>
                <w:bCs/>
                <w:sz w:val="24"/>
                <w:szCs w:val="24"/>
              </w:rPr>
            </w:pPr>
            <w:r>
              <w:rPr>
                <w:rFonts w:ascii="Tahoma" w:hAnsi="Tahoma" w:cs="Tahoma"/>
                <w:bCs/>
                <w:sz w:val="24"/>
                <w:szCs w:val="24"/>
              </w:rPr>
              <w:t>April 2016</w:t>
            </w:r>
          </w:p>
        </w:tc>
        <w:tc>
          <w:tcPr>
            <w:tcW w:w="1698" w:type="dxa"/>
            <w:shd w:val="clear" w:color="auto" w:fill="auto"/>
          </w:tcPr>
          <w:p w:rsidR="001A341F" w:rsidRDefault="001A341F" w:rsidP="001A341F">
            <w:pPr>
              <w:spacing w:after="0" w:line="240" w:lineRule="auto"/>
              <w:rPr>
                <w:rFonts w:ascii="Tahoma" w:hAnsi="Tahoma" w:cs="Tahoma"/>
                <w:bCs/>
                <w:sz w:val="24"/>
                <w:szCs w:val="24"/>
              </w:rPr>
            </w:pPr>
            <w:r>
              <w:rPr>
                <w:rFonts w:ascii="Tahoma" w:hAnsi="Tahoma" w:cs="Tahoma"/>
                <w:bCs/>
                <w:sz w:val="24"/>
                <w:szCs w:val="24"/>
              </w:rPr>
              <w:t xml:space="preserve">Public Health Somerset CCG </w:t>
            </w:r>
          </w:p>
          <w:p w:rsidR="001A341F" w:rsidRDefault="001A341F" w:rsidP="001A341F">
            <w:pPr>
              <w:spacing w:after="0" w:line="240" w:lineRule="auto"/>
              <w:rPr>
                <w:rFonts w:ascii="Tahoma" w:hAnsi="Tahoma" w:cs="Tahoma"/>
                <w:bCs/>
                <w:sz w:val="24"/>
                <w:szCs w:val="24"/>
              </w:rPr>
            </w:pPr>
            <w:r>
              <w:rPr>
                <w:rFonts w:ascii="Tahoma" w:hAnsi="Tahoma" w:cs="Tahoma"/>
                <w:bCs/>
                <w:sz w:val="24"/>
                <w:szCs w:val="24"/>
              </w:rPr>
              <w:t>Somerset Partnership</w:t>
            </w:r>
          </w:p>
          <w:p w:rsidR="001A341F" w:rsidRDefault="001A341F" w:rsidP="001A341F">
            <w:pPr>
              <w:spacing w:after="0" w:line="240" w:lineRule="auto"/>
              <w:rPr>
                <w:rFonts w:ascii="Tahoma" w:hAnsi="Tahoma" w:cs="Tahoma"/>
                <w:bCs/>
                <w:sz w:val="24"/>
                <w:szCs w:val="24"/>
              </w:rPr>
            </w:pPr>
            <w:r>
              <w:rPr>
                <w:rFonts w:ascii="Tahoma" w:hAnsi="Tahoma" w:cs="Tahoma"/>
                <w:bCs/>
                <w:sz w:val="24"/>
                <w:szCs w:val="24"/>
              </w:rPr>
              <w:t>NHS</w:t>
            </w:r>
          </w:p>
          <w:p w:rsidR="001A341F" w:rsidRDefault="001A341F" w:rsidP="001A341F">
            <w:pPr>
              <w:spacing w:after="0" w:line="240" w:lineRule="auto"/>
              <w:rPr>
                <w:rFonts w:ascii="Tahoma" w:hAnsi="Tahoma" w:cs="Tahoma"/>
                <w:bCs/>
                <w:sz w:val="24"/>
                <w:szCs w:val="24"/>
              </w:rPr>
            </w:pPr>
            <w:r>
              <w:rPr>
                <w:rFonts w:ascii="Tahoma" w:hAnsi="Tahoma" w:cs="Tahoma"/>
                <w:bCs/>
                <w:sz w:val="24"/>
                <w:szCs w:val="24"/>
              </w:rPr>
              <w:t>Foundation</w:t>
            </w:r>
          </w:p>
          <w:p w:rsidR="001A341F" w:rsidRPr="002A7E9E" w:rsidRDefault="001A341F" w:rsidP="001A341F">
            <w:pPr>
              <w:spacing w:after="0" w:line="240" w:lineRule="auto"/>
              <w:rPr>
                <w:rFonts w:ascii="Tahoma" w:hAnsi="Tahoma" w:cs="Tahoma"/>
                <w:bCs/>
                <w:sz w:val="24"/>
                <w:szCs w:val="24"/>
              </w:rPr>
            </w:pPr>
            <w:r>
              <w:rPr>
                <w:rFonts w:ascii="Tahoma" w:hAnsi="Tahoma" w:cs="Tahoma"/>
                <w:bCs/>
                <w:sz w:val="24"/>
                <w:szCs w:val="24"/>
              </w:rPr>
              <w:t>Trust</w:t>
            </w:r>
          </w:p>
        </w:tc>
        <w:tc>
          <w:tcPr>
            <w:tcW w:w="4373" w:type="dxa"/>
            <w:shd w:val="clear" w:color="auto" w:fill="auto"/>
          </w:tcPr>
          <w:p w:rsidR="001A341F" w:rsidRDefault="001A341F" w:rsidP="004C5BEB">
            <w:pPr>
              <w:spacing w:after="0" w:line="240" w:lineRule="auto"/>
              <w:rPr>
                <w:rFonts w:ascii="Tahoma" w:hAnsi="Tahoma" w:cs="Tahoma"/>
                <w:bCs/>
                <w:sz w:val="24"/>
                <w:szCs w:val="24"/>
              </w:rPr>
            </w:pPr>
            <w:r>
              <w:rPr>
                <w:rFonts w:ascii="Tahoma" w:hAnsi="Tahoma" w:cs="Tahoma"/>
                <w:bCs/>
                <w:sz w:val="24"/>
                <w:szCs w:val="24"/>
              </w:rPr>
              <w:t>All services are sensitive to mental health and wellbeing needs and issues.</w:t>
            </w:r>
          </w:p>
          <w:p w:rsidR="001A341F" w:rsidRDefault="001A341F" w:rsidP="004C5BEB">
            <w:pPr>
              <w:spacing w:after="0" w:line="240" w:lineRule="auto"/>
              <w:rPr>
                <w:rFonts w:ascii="Tahoma" w:hAnsi="Tahoma" w:cs="Tahoma"/>
                <w:bCs/>
                <w:sz w:val="24"/>
                <w:szCs w:val="24"/>
              </w:rPr>
            </w:pPr>
          </w:p>
          <w:p w:rsidR="001A341F" w:rsidRPr="002A7E9E" w:rsidRDefault="001A341F" w:rsidP="004C5BEB">
            <w:pPr>
              <w:spacing w:after="0" w:line="240" w:lineRule="auto"/>
              <w:rPr>
                <w:rFonts w:ascii="Tahoma" w:hAnsi="Tahoma" w:cs="Tahoma"/>
                <w:bCs/>
                <w:sz w:val="24"/>
                <w:szCs w:val="24"/>
              </w:rPr>
            </w:pPr>
            <w:r>
              <w:rPr>
                <w:rFonts w:ascii="Tahoma" w:hAnsi="Tahoma" w:cs="Tahoma"/>
                <w:bCs/>
                <w:sz w:val="24"/>
                <w:szCs w:val="24"/>
              </w:rPr>
              <w:t>More people have access to appropriate mental health training</w:t>
            </w:r>
          </w:p>
        </w:tc>
        <w:tc>
          <w:tcPr>
            <w:tcW w:w="3726" w:type="dxa"/>
            <w:shd w:val="clear" w:color="auto" w:fill="FFFFFF" w:themeFill="background1"/>
          </w:tcPr>
          <w:p w:rsidR="001A341F" w:rsidRPr="002A7E9E" w:rsidRDefault="00972139" w:rsidP="00972139">
            <w:pPr>
              <w:spacing w:after="0" w:line="240" w:lineRule="auto"/>
              <w:rPr>
                <w:rFonts w:ascii="Tahoma" w:hAnsi="Tahoma" w:cs="Tahoma"/>
                <w:bCs/>
                <w:sz w:val="24"/>
                <w:szCs w:val="24"/>
              </w:rPr>
            </w:pPr>
            <w:r>
              <w:rPr>
                <w:rFonts w:ascii="Tahoma" w:hAnsi="Tahoma" w:cs="Tahoma"/>
                <w:bCs/>
                <w:sz w:val="24"/>
                <w:szCs w:val="24"/>
              </w:rPr>
              <w:t>To be started</w:t>
            </w:r>
          </w:p>
        </w:tc>
      </w:tr>
    </w:tbl>
    <w:p w:rsidR="001A341F" w:rsidRPr="00270215" w:rsidRDefault="001A341F" w:rsidP="001A341F">
      <w:pPr>
        <w:spacing w:after="0" w:line="240" w:lineRule="auto"/>
        <w:textAlignment w:val="center"/>
        <w:rPr>
          <w:rFonts w:ascii="Tahoma" w:hAnsi="Tahoma" w:cs="Tahoma"/>
          <w:sz w:val="24"/>
          <w:szCs w:val="24"/>
        </w:rPr>
      </w:pPr>
    </w:p>
    <w:p w:rsidR="001A341F" w:rsidRDefault="001A341F"/>
    <w:sectPr w:rsidR="001A341F" w:rsidSect="004C5BEB">
      <w:headerReference w:type="even" r:id="rId8"/>
      <w:headerReference w:type="default" r:id="rId9"/>
      <w:footerReference w:type="even" r:id="rId10"/>
      <w:footerReference w:type="default" r:id="rId11"/>
      <w:headerReference w:type="first" r:id="rId12"/>
      <w:footerReference w:type="first" r:id="rId13"/>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EB" w:rsidRDefault="004C5BEB">
      <w:pPr>
        <w:spacing w:after="0" w:line="240" w:lineRule="auto"/>
      </w:pPr>
      <w:r>
        <w:separator/>
      </w:r>
    </w:p>
  </w:endnote>
  <w:endnote w:type="continuationSeparator" w:id="0">
    <w:p w:rsidR="004C5BEB" w:rsidRDefault="004C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39" w:rsidRDefault="00972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EB" w:rsidRDefault="00972139">
    <w:pPr>
      <w:pStyle w:val="Footer"/>
    </w:pPr>
    <w:r>
      <w:t>Version 3. DH 04/12/15</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39" w:rsidRDefault="00972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EB" w:rsidRDefault="004C5BEB">
      <w:pPr>
        <w:spacing w:after="0" w:line="240" w:lineRule="auto"/>
      </w:pPr>
      <w:r>
        <w:separator/>
      </w:r>
    </w:p>
  </w:footnote>
  <w:footnote w:type="continuationSeparator" w:id="0">
    <w:p w:rsidR="004C5BEB" w:rsidRDefault="004C5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39" w:rsidRDefault="00972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EB" w:rsidRDefault="004C5BEB" w:rsidP="004C5BEB">
    <w:pPr>
      <w:tabs>
        <w:tab w:val="left" w:pos="1128"/>
        <w:tab w:val="center" w:pos="6979"/>
      </w:tabs>
      <w:autoSpaceDE w:val="0"/>
      <w:autoSpaceDN w:val="0"/>
      <w:adjustRightInd w:val="0"/>
      <w:spacing w:after="0" w:line="240" w:lineRule="auto"/>
      <w:jc w:val="right"/>
      <w:rPr>
        <w:rFonts w:ascii="Tahoma" w:hAnsi="Tahoma" w:cs="Tahoma"/>
        <w:b/>
        <w:bCs/>
        <w:color w:val="FFFFFF"/>
        <w:sz w:val="23"/>
        <w:szCs w:val="24"/>
      </w:rPr>
    </w:pPr>
  </w:p>
  <w:p w:rsidR="004C5BEB" w:rsidRPr="008656B7" w:rsidRDefault="004C5BEB" w:rsidP="004C5BEB">
    <w:pPr>
      <w:tabs>
        <w:tab w:val="left" w:pos="1128"/>
        <w:tab w:val="center" w:pos="6979"/>
      </w:tabs>
      <w:autoSpaceDE w:val="0"/>
      <w:autoSpaceDN w:val="0"/>
      <w:adjustRightInd w:val="0"/>
      <w:spacing w:after="0" w:line="240" w:lineRule="auto"/>
      <w:jc w:val="right"/>
      <w:rPr>
        <w:rFonts w:ascii="Tahoma" w:hAnsi="Tahoma" w:cs="Tahoma"/>
        <w:b/>
        <w:bCs/>
        <w:color w:val="FFFFFF"/>
        <w:sz w:val="23"/>
        <w:szCs w:val="24"/>
      </w:rPr>
    </w:pPr>
    <w:r>
      <w:rPr>
        <w:noProof/>
      </w:rPr>
      <w:drawing>
        <wp:anchor distT="0" distB="0" distL="114300" distR="114300" simplePos="0" relativeHeight="251659264" behindDoc="1" locked="0" layoutInCell="1" allowOverlap="1" wp14:anchorId="5415F326" wp14:editId="691DE9DF">
          <wp:simplePos x="0" y="0"/>
          <wp:positionH relativeFrom="column">
            <wp:posOffset>-847090</wp:posOffset>
          </wp:positionH>
          <wp:positionV relativeFrom="page">
            <wp:posOffset>0</wp:posOffset>
          </wp:positionV>
          <wp:extent cx="10744200" cy="1361440"/>
          <wp:effectExtent l="0" t="0" r="0" b="0"/>
          <wp:wrapNone/>
          <wp:docPr id="1" name="Picture 1"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361440"/>
                  </a:xfrm>
                  <a:prstGeom prst="rect">
                    <a:avLst/>
                  </a:prstGeom>
                  <a:solidFill>
                    <a:srgbClr val="61AEB5"/>
                  </a:solid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color w:val="FFFFFF"/>
        <w:sz w:val="23"/>
        <w:szCs w:val="24"/>
      </w:rPr>
      <w:t>Somerset’s a</w:t>
    </w:r>
    <w:r w:rsidRPr="008656B7">
      <w:rPr>
        <w:rFonts w:ascii="Tahoma" w:hAnsi="Tahoma" w:cs="Tahoma"/>
        <w:b/>
        <w:bCs/>
        <w:color w:val="FFFFFF"/>
        <w:sz w:val="23"/>
        <w:szCs w:val="24"/>
      </w:rPr>
      <w:t>ction plan to enable delivery of shared goals of the Mental Health Crisis Care Concordat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39" w:rsidRDefault="00972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E40"/>
    <w:multiLevelType w:val="multilevel"/>
    <w:tmpl w:val="1312E0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9A"/>
    <w:rsid w:val="00134F49"/>
    <w:rsid w:val="001A341F"/>
    <w:rsid w:val="00255395"/>
    <w:rsid w:val="003A4607"/>
    <w:rsid w:val="004B1038"/>
    <w:rsid w:val="004C5BEB"/>
    <w:rsid w:val="004D0F71"/>
    <w:rsid w:val="004D233C"/>
    <w:rsid w:val="0050490B"/>
    <w:rsid w:val="00532CA7"/>
    <w:rsid w:val="005D6F9A"/>
    <w:rsid w:val="0061758B"/>
    <w:rsid w:val="00682015"/>
    <w:rsid w:val="00862F50"/>
    <w:rsid w:val="008676D5"/>
    <w:rsid w:val="008F6952"/>
    <w:rsid w:val="009316A5"/>
    <w:rsid w:val="00972139"/>
    <w:rsid w:val="009F174F"/>
    <w:rsid w:val="00A967B5"/>
    <w:rsid w:val="00B753F3"/>
    <w:rsid w:val="00C07883"/>
    <w:rsid w:val="00CD702A"/>
    <w:rsid w:val="00CF254C"/>
    <w:rsid w:val="00D067AB"/>
    <w:rsid w:val="00D2781C"/>
    <w:rsid w:val="00D748FF"/>
    <w:rsid w:val="00DD6CF7"/>
    <w:rsid w:val="00E2707B"/>
    <w:rsid w:val="00E34656"/>
    <w:rsid w:val="00E71B9C"/>
    <w:rsid w:val="00EF7A7D"/>
    <w:rsid w:val="00F0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48842B9-D10D-4229-AADC-EE1CF10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9A"/>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9A"/>
    <w:pPr>
      <w:ind w:left="720"/>
      <w:contextualSpacing/>
    </w:pPr>
  </w:style>
  <w:style w:type="paragraph" w:styleId="Footer">
    <w:name w:val="footer"/>
    <w:basedOn w:val="Normal"/>
    <w:link w:val="FooterChar"/>
    <w:uiPriority w:val="99"/>
    <w:unhideWhenUsed/>
    <w:rsid w:val="005D6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F9A"/>
    <w:rPr>
      <w:rFonts w:ascii="Calibri" w:eastAsia="Times New Roman" w:hAnsi="Calibri" w:cs="Times New Roman"/>
      <w:lang w:eastAsia="en-GB"/>
    </w:rPr>
  </w:style>
  <w:style w:type="paragraph" w:customStyle="1" w:styleId="Default">
    <w:name w:val="Default"/>
    <w:rsid w:val="005D6F9A"/>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D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3C"/>
    <w:rPr>
      <w:rFonts w:ascii="Tahoma" w:eastAsia="Times New Roman" w:hAnsi="Tahoma" w:cs="Tahoma"/>
      <w:sz w:val="16"/>
      <w:szCs w:val="16"/>
      <w:lang w:eastAsia="en-GB"/>
    </w:rPr>
  </w:style>
  <w:style w:type="paragraph" w:styleId="Header">
    <w:name w:val="header"/>
    <w:basedOn w:val="Normal"/>
    <w:link w:val="HeaderChar"/>
    <w:uiPriority w:val="99"/>
    <w:unhideWhenUsed/>
    <w:rsid w:val="00E3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656"/>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063912">
      <w:bodyDiv w:val="1"/>
      <w:marLeft w:val="0"/>
      <w:marRight w:val="0"/>
      <w:marTop w:val="0"/>
      <w:marBottom w:val="0"/>
      <w:divBdr>
        <w:top w:val="none" w:sz="0" w:space="0" w:color="auto"/>
        <w:left w:val="none" w:sz="0" w:space="0" w:color="auto"/>
        <w:bottom w:val="none" w:sz="0" w:space="0" w:color="auto"/>
        <w:right w:val="none" w:sz="0" w:space="0" w:color="auto"/>
      </w:divBdr>
    </w:div>
    <w:div w:id="1560746769">
      <w:bodyDiv w:val="1"/>
      <w:marLeft w:val="0"/>
      <w:marRight w:val="0"/>
      <w:marTop w:val="0"/>
      <w:marBottom w:val="0"/>
      <w:divBdr>
        <w:top w:val="none" w:sz="0" w:space="0" w:color="auto"/>
        <w:left w:val="none" w:sz="0" w:space="0" w:color="auto"/>
        <w:bottom w:val="none" w:sz="0" w:space="0" w:color="auto"/>
        <w:right w:val="none" w:sz="0" w:space="0" w:color="auto"/>
      </w:divBdr>
    </w:div>
    <w:div w:id="1577013352">
      <w:bodyDiv w:val="1"/>
      <w:marLeft w:val="0"/>
      <w:marRight w:val="0"/>
      <w:marTop w:val="0"/>
      <w:marBottom w:val="0"/>
      <w:divBdr>
        <w:top w:val="none" w:sz="0" w:space="0" w:color="auto"/>
        <w:left w:val="none" w:sz="0" w:space="0" w:color="auto"/>
        <w:bottom w:val="none" w:sz="0" w:space="0" w:color="auto"/>
        <w:right w:val="none" w:sz="0" w:space="0" w:color="auto"/>
      </w:divBdr>
    </w:div>
    <w:div w:id="17554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4C1B-D332-442C-B5F1-1BD7D456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SWHEALTH</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Casban Gill (Somerset CCG)</dc:creator>
  <cp:lastModifiedBy>Moya Lenaghan</cp:lastModifiedBy>
  <cp:revision>2</cp:revision>
  <cp:lastPrinted>2015-10-27T16:07:00Z</cp:lastPrinted>
  <dcterms:created xsi:type="dcterms:W3CDTF">2015-12-04T15:14:00Z</dcterms:created>
  <dcterms:modified xsi:type="dcterms:W3CDTF">2015-12-04T15:14:00Z</dcterms:modified>
</cp:coreProperties>
</file>