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DD" w:rsidRPr="002878CB" w:rsidRDefault="00F55ADD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A0501A">
        <w:rPr>
          <w:rFonts w:ascii="Tahoma" w:hAnsi="Tahoma" w:cs="Tahoma"/>
          <w:sz w:val="24"/>
          <w:szCs w:val="24"/>
        </w:rPr>
        <w:t>The partner agencies in Leicester Leicestershire and Rutland signed the local declaration to work together at an event held</w:t>
      </w:r>
      <w:r>
        <w:rPr>
          <w:rFonts w:ascii="Tahoma" w:hAnsi="Tahoma" w:cs="Tahoma"/>
          <w:sz w:val="24"/>
          <w:szCs w:val="24"/>
        </w:rPr>
        <w:t xml:space="preserve"> </w:t>
      </w:r>
      <w:r w:rsidRPr="00A0501A">
        <w:rPr>
          <w:rFonts w:ascii="Tahoma" w:hAnsi="Tahoma" w:cs="Tahoma"/>
          <w:sz w:val="24"/>
          <w:szCs w:val="24"/>
        </w:rPr>
        <w:t>on 8</w:t>
      </w:r>
      <w:r w:rsidRPr="00A0501A">
        <w:rPr>
          <w:rFonts w:ascii="Tahoma" w:hAnsi="Tahoma" w:cs="Tahoma"/>
          <w:sz w:val="24"/>
          <w:szCs w:val="24"/>
          <w:vertAlign w:val="superscript"/>
        </w:rPr>
        <w:t>th</w:t>
      </w:r>
      <w:r w:rsidRPr="00A0501A">
        <w:rPr>
          <w:rFonts w:ascii="Tahoma" w:hAnsi="Tahoma" w:cs="Tahoma"/>
          <w:sz w:val="24"/>
          <w:szCs w:val="24"/>
        </w:rPr>
        <w:t xml:space="preserve"> Oc</w:t>
      </w:r>
      <w:r>
        <w:rPr>
          <w:rFonts w:ascii="Tahoma" w:hAnsi="Tahoma" w:cs="Tahoma"/>
          <w:sz w:val="24"/>
          <w:szCs w:val="24"/>
        </w:rPr>
        <w:t xml:space="preserve">tober 2014.  The following actions have been completed. This was last </w:t>
      </w:r>
      <w:r>
        <w:rPr>
          <w:rFonts w:ascii="Tahoma" w:hAnsi="Tahoma" w:cs="Tahoma"/>
          <w:b/>
          <w:sz w:val="24"/>
          <w:szCs w:val="24"/>
        </w:rPr>
        <w:t xml:space="preserve">updated in </w:t>
      </w:r>
      <w:r w:rsidR="00D0749F">
        <w:rPr>
          <w:rFonts w:ascii="Tahoma" w:hAnsi="Tahoma" w:cs="Tahoma"/>
          <w:b/>
          <w:sz w:val="24"/>
          <w:szCs w:val="24"/>
        </w:rPr>
        <w:t>January</w:t>
      </w:r>
      <w:r>
        <w:rPr>
          <w:rFonts w:ascii="Tahoma" w:hAnsi="Tahoma" w:cs="Tahoma"/>
          <w:b/>
          <w:sz w:val="24"/>
          <w:szCs w:val="24"/>
        </w:rPr>
        <w:t xml:space="preserve"> 201</w:t>
      </w:r>
      <w:r w:rsidR="00D0749F">
        <w:rPr>
          <w:rFonts w:ascii="Tahoma" w:hAnsi="Tahoma" w:cs="Tahoma"/>
          <w:b/>
          <w:sz w:val="24"/>
          <w:szCs w:val="24"/>
        </w:rPr>
        <w:t>6</w:t>
      </w:r>
      <w:r w:rsidRPr="00A0501A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For further information contact </w:t>
      </w:r>
      <w:hyperlink r:id="rId7" w:history="1">
        <w:r w:rsidRPr="00FB2131">
          <w:rPr>
            <w:rStyle w:val="Hyperlink"/>
            <w:rFonts w:ascii="Tahoma" w:hAnsi="Tahoma" w:cs="Tahoma"/>
            <w:sz w:val="24"/>
            <w:szCs w:val="24"/>
          </w:rPr>
          <w:t>Louise.Keran@westleicestershireccg.nhs.uk</w:t>
        </w:r>
      </w:hyperlink>
      <w:r>
        <w:rPr>
          <w:rFonts w:ascii="Tahoma" w:hAnsi="Tahoma" w:cs="Tahoma"/>
          <w:sz w:val="24"/>
          <w:szCs w:val="24"/>
        </w:rPr>
        <w:t xml:space="preserve"> or telephone 01509-567758</w:t>
      </w:r>
    </w:p>
    <w:tbl>
      <w:tblPr>
        <w:tblStyle w:val="TableGrid"/>
        <w:tblpPr w:leftFromText="180" w:rightFromText="180" w:vertAnchor="page" w:horzAnchor="margin" w:tblpXSpec="center" w:tblpY="3166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2544"/>
        <w:gridCol w:w="1985"/>
        <w:gridCol w:w="1984"/>
        <w:gridCol w:w="5528"/>
        <w:gridCol w:w="1709"/>
      </w:tblGrid>
      <w:tr w:rsidR="007B45CF" w:rsidTr="00A62384">
        <w:tc>
          <w:tcPr>
            <w:tcW w:w="14709" w:type="dxa"/>
            <w:gridSpan w:val="6"/>
            <w:shd w:val="clear" w:color="auto" w:fill="17365D" w:themeFill="text2" w:themeFillShade="BF"/>
          </w:tcPr>
          <w:p w:rsidR="007B45CF" w:rsidRPr="00002959" w:rsidRDefault="007B45CF" w:rsidP="00F55A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Early Intervention and Prevention </w:t>
            </w:r>
          </w:p>
          <w:p w:rsidR="007B45CF" w:rsidRDefault="007B45CF" w:rsidP="00F55A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B45CF" w:rsidRPr="00264F77" w:rsidTr="00A62384">
        <w:tc>
          <w:tcPr>
            <w:tcW w:w="959" w:type="dxa"/>
            <w:shd w:val="clear" w:color="auto" w:fill="61AEB5"/>
          </w:tcPr>
          <w:p w:rsidR="007B45CF" w:rsidRPr="00264F77" w:rsidRDefault="007B45CF" w:rsidP="00F55ADD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544" w:type="dxa"/>
            <w:shd w:val="clear" w:color="auto" w:fill="61AEB5"/>
          </w:tcPr>
          <w:p w:rsidR="007B45CF" w:rsidRPr="00264F77" w:rsidRDefault="007B45CF" w:rsidP="00F55ADD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985" w:type="dxa"/>
            <w:shd w:val="clear" w:color="auto" w:fill="61AEB5"/>
          </w:tcPr>
          <w:p w:rsidR="007B45CF" w:rsidRPr="00264F77" w:rsidRDefault="007B45CF" w:rsidP="00F55ADD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 for completion</w:t>
            </w:r>
          </w:p>
        </w:tc>
        <w:tc>
          <w:tcPr>
            <w:tcW w:w="1984" w:type="dxa"/>
            <w:shd w:val="clear" w:color="auto" w:fill="61AEB5"/>
          </w:tcPr>
          <w:p w:rsidR="007B45CF" w:rsidRPr="00264F77" w:rsidRDefault="007B45CF" w:rsidP="00F55ADD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5528" w:type="dxa"/>
            <w:shd w:val="clear" w:color="auto" w:fill="61AEB5"/>
          </w:tcPr>
          <w:p w:rsidR="007B45CF" w:rsidRPr="00264F77" w:rsidRDefault="007B45CF" w:rsidP="00F55ADD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 (taken from concordat)</w:t>
            </w:r>
          </w:p>
        </w:tc>
        <w:tc>
          <w:tcPr>
            <w:tcW w:w="1709" w:type="dxa"/>
            <w:shd w:val="clear" w:color="auto" w:fill="61AEB5"/>
          </w:tcPr>
          <w:p w:rsidR="007B45CF" w:rsidRPr="00264F77" w:rsidRDefault="007B45CF" w:rsidP="00F55ADD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Reference Point</w:t>
            </w:r>
          </w:p>
        </w:tc>
      </w:tr>
      <w:tr w:rsidR="00FA17B4" w:rsidRPr="0081303F" w:rsidTr="00A62384">
        <w:tc>
          <w:tcPr>
            <w:tcW w:w="959" w:type="dxa"/>
          </w:tcPr>
          <w:p w:rsidR="00FA17B4" w:rsidRDefault="00FA17B4" w:rsidP="00F55AD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FA17B4" w:rsidRDefault="00FA17B4" w:rsidP="00FA17B4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 w:rsidRPr="00FA17B4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The Suicide Prevention and Audit Group 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identified</w:t>
            </w:r>
            <w:r w:rsidRPr="00FA17B4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the at risk groups to inform the commissioning cycle by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:</w:t>
            </w:r>
          </w:p>
          <w:p w:rsidR="00FA17B4" w:rsidRDefault="008F2A24" w:rsidP="00FA17B4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i) Presentation</w:t>
            </w:r>
            <w:r w:rsidR="00FA17B4" w:rsidRPr="00FA17B4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to Suicide Audit and Prevention Group September 2015</w:t>
            </w:r>
          </w:p>
          <w:p w:rsidR="008F2A24" w:rsidRDefault="008F2A24" w:rsidP="00FA17B4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iv) Developed and</w:t>
            </w:r>
          </w:p>
          <w:p w:rsidR="00FA17B4" w:rsidRDefault="008F2A24" w:rsidP="00FA17B4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implemented </w:t>
            </w:r>
            <w:r w:rsidR="00FA17B4" w:rsidRPr="00FA17B4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programme for World Suicide Prevention Day 2015</w:t>
            </w:r>
          </w:p>
          <w:p w:rsidR="00FA17B4" w:rsidRDefault="00FA17B4" w:rsidP="008F2A24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 w:rsidRPr="00FA17B4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v)</w:t>
            </w:r>
            <w:r w:rsidRPr="00FA17B4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ab/>
              <w:t>Targeted publicity campaign with World Mental Health Day</w:t>
            </w:r>
          </w:p>
        </w:tc>
        <w:tc>
          <w:tcPr>
            <w:tcW w:w="1985" w:type="dxa"/>
          </w:tcPr>
          <w:p w:rsidR="00FA17B4" w:rsidRDefault="000C7A4B" w:rsidP="00F55ADD">
            <w:pPr>
              <w:rPr>
                <w:rFonts w:ascii="Tahoma" w:hAnsi="Tahoma" w:cs="Tahoma"/>
                <w:bCs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B050"/>
                <w:sz w:val="24"/>
                <w:szCs w:val="24"/>
              </w:rPr>
              <w:t>Completed</w:t>
            </w:r>
          </w:p>
        </w:tc>
        <w:tc>
          <w:tcPr>
            <w:tcW w:w="1984" w:type="dxa"/>
          </w:tcPr>
          <w:p w:rsidR="00FA17B4" w:rsidRDefault="009F1D93" w:rsidP="00F55ADD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Mark Wheat</w:t>
            </w:r>
            <w:r w:rsidR="00D46F66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e</w:t>
            </w:r>
            <w:r w:rsidR="00D46F66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y /Mike McHugh</w:t>
            </w:r>
          </w:p>
        </w:tc>
        <w:tc>
          <w:tcPr>
            <w:tcW w:w="5528" w:type="dxa"/>
          </w:tcPr>
          <w:p w:rsidR="00FA17B4" w:rsidRDefault="008F2A24" w:rsidP="00F55ADD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Commissioning cycle informed.</w:t>
            </w:r>
          </w:p>
        </w:tc>
        <w:tc>
          <w:tcPr>
            <w:tcW w:w="1709" w:type="dxa"/>
          </w:tcPr>
          <w:p w:rsidR="00FA17B4" w:rsidRDefault="00FA17B4" w:rsidP="00F55ADD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45CF" w:rsidRPr="0081303F" w:rsidTr="00A62384">
        <w:tc>
          <w:tcPr>
            <w:tcW w:w="959" w:type="dxa"/>
          </w:tcPr>
          <w:p w:rsidR="007B45CF" w:rsidRPr="00CC7AC1" w:rsidRDefault="007B45CF" w:rsidP="00F55AD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d.</w:t>
            </w:r>
          </w:p>
        </w:tc>
        <w:tc>
          <w:tcPr>
            <w:tcW w:w="2544" w:type="dxa"/>
          </w:tcPr>
          <w:p w:rsidR="007B45CF" w:rsidRPr="005902D8" w:rsidRDefault="007B45CF" w:rsidP="00F55ADD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Set up the Crisis House. </w:t>
            </w:r>
          </w:p>
        </w:tc>
        <w:tc>
          <w:tcPr>
            <w:tcW w:w="1985" w:type="dxa"/>
          </w:tcPr>
          <w:p w:rsidR="007B45CF" w:rsidRPr="0017477D" w:rsidRDefault="007B45CF" w:rsidP="00F55ADD">
            <w:pPr>
              <w:rPr>
                <w:rFonts w:ascii="Tahoma" w:hAnsi="Tahoma" w:cs="Tahoma"/>
                <w:bCs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B050"/>
                <w:sz w:val="24"/>
                <w:szCs w:val="24"/>
              </w:rPr>
              <w:t>Completed and closed.</w:t>
            </w:r>
          </w:p>
        </w:tc>
        <w:tc>
          <w:tcPr>
            <w:tcW w:w="1984" w:type="dxa"/>
          </w:tcPr>
          <w:p w:rsidR="007B45CF" w:rsidRPr="005902D8" w:rsidRDefault="007B45CF" w:rsidP="00F55ADD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Teresa Smith </w:t>
            </w:r>
          </w:p>
        </w:tc>
        <w:tc>
          <w:tcPr>
            <w:tcW w:w="5528" w:type="dxa"/>
          </w:tcPr>
          <w:p w:rsidR="007B45CF" w:rsidRDefault="007B45CF" w:rsidP="00F55ADD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Services need to intervene early - there will be early intervention available by way of access to a crisis house as a safe place and drop in facility.</w:t>
            </w:r>
          </w:p>
          <w:p w:rsidR="007B45CF" w:rsidRDefault="007B45CF" w:rsidP="00F55AD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7B45CF" w:rsidRPr="001456B6" w:rsidRDefault="007B45CF" w:rsidP="00F55ADD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BCT - </w:t>
            </w:r>
            <w:r w:rsidRPr="001456B6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Mental Health Work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S</w:t>
            </w:r>
            <w:r w:rsidRPr="001456B6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tream</w:t>
            </w:r>
          </w:p>
        </w:tc>
      </w:tr>
    </w:tbl>
    <w:p w:rsidR="00187E42" w:rsidRDefault="00187E42"/>
    <w:tbl>
      <w:tblPr>
        <w:tblStyle w:val="TableGrid2"/>
        <w:tblW w:w="15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985"/>
        <w:gridCol w:w="1984"/>
        <w:gridCol w:w="5528"/>
        <w:gridCol w:w="1693"/>
      </w:tblGrid>
      <w:tr w:rsidR="00187E42" w:rsidTr="0083722E">
        <w:tc>
          <w:tcPr>
            <w:tcW w:w="15301" w:type="dxa"/>
            <w:gridSpan w:val="6"/>
            <w:shd w:val="clear" w:color="auto" w:fill="17365D" w:themeFill="text2" w:themeFillShade="BF"/>
          </w:tcPr>
          <w:p w:rsidR="00187E42" w:rsidRPr="00187E42" w:rsidRDefault="00187E42" w:rsidP="00187E4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3. </w:t>
            </w:r>
            <w:r w:rsidRPr="00187E4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Crisis Care In the Community </w:t>
            </w:r>
          </w:p>
          <w:p w:rsidR="00187E42" w:rsidRDefault="00187E42" w:rsidP="0083722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87E42" w:rsidRPr="00264F77" w:rsidTr="0083722E">
        <w:tc>
          <w:tcPr>
            <w:tcW w:w="1134" w:type="dxa"/>
            <w:shd w:val="clear" w:color="auto" w:fill="61AEB5"/>
          </w:tcPr>
          <w:p w:rsidR="00187E42" w:rsidRPr="00264F77" w:rsidRDefault="00187E42" w:rsidP="0083722E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977" w:type="dxa"/>
            <w:shd w:val="clear" w:color="auto" w:fill="61AEB5"/>
          </w:tcPr>
          <w:p w:rsidR="00187E42" w:rsidRPr="00264F77" w:rsidRDefault="00187E42" w:rsidP="0083722E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985" w:type="dxa"/>
            <w:shd w:val="clear" w:color="auto" w:fill="61AEB5"/>
          </w:tcPr>
          <w:p w:rsidR="00187E42" w:rsidRPr="00264F77" w:rsidRDefault="00187E42" w:rsidP="0083722E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984" w:type="dxa"/>
            <w:shd w:val="clear" w:color="auto" w:fill="61AEB5"/>
          </w:tcPr>
          <w:p w:rsidR="00187E42" w:rsidRPr="00264F77" w:rsidRDefault="00187E42" w:rsidP="0083722E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5528" w:type="dxa"/>
            <w:shd w:val="clear" w:color="auto" w:fill="61AEB5"/>
          </w:tcPr>
          <w:p w:rsidR="00187E42" w:rsidRPr="00264F77" w:rsidRDefault="00187E42" w:rsidP="0083722E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1693" w:type="dxa"/>
            <w:shd w:val="clear" w:color="auto" w:fill="61AEB5"/>
          </w:tcPr>
          <w:p w:rsidR="00187E42" w:rsidRPr="00264F77" w:rsidRDefault="00187E42" w:rsidP="0083722E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Reference Point</w:t>
            </w:r>
          </w:p>
        </w:tc>
      </w:tr>
    </w:tbl>
    <w:tbl>
      <w:tblPr>
        <w:tblStyle w:val="TableGrid1"/>
        <w:tblW w:w="15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985"/>
        <w:gridCol w:w="1984"/>
        <w:gridCol w:w="5528"/>
        <w:gridCol w:w="1693"/>
      </w:tblGrid>
      <w:tr w:rsidR="00187E42" w:rsidRPr="00187E42" w:rsidTr="0083722E">
        <w:tc>
          <w:tcPr>
            <w:tcW w:w="1134" w:type="dxa"/>
            <w:shd w:val="clear" w:color="auto" w:fill="auto"/>
          </w:tcPr>
          <w:p w:rsidR="00187E42" w:rsidRPr="00187E42" w:rsidRDefault="00187E42" w:rsidP="00187E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187E42">
              <w:rPr>
                <w:rFonts w:ascii="Tahoma" w:hAnsi="Tahoma" w:cs="Tahoma"/>
                <w:bCs/>
                <w:sz w:val="24"/>
                <w:szCs w:val="24"/>
              </w:rPr>
              <w:t>a.</w:t>
            </w:r>
          </w:p>
        </w:tc>
        <w:tc>
          <w:tcPr>
            <w:tcW w:w="2977" w:type="dxa"/>
            <w:shd w:val="clear" w:color="auto" w:fill="auto"/>
          </w:tcPr>
          <w:p w:rsidR="00187E42" w:rsidRPr="00187E42" w:rsidRDefault="00187E42" w:rsidP="00187E42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 w:rsidRPr="00187E42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The creation of a 24/7 crisis helplines for patients/carers and </w:t>
            </w:r>
            <w:r w:rsidRPr="00187E42">
              <w:rPr>
                <w:rFonts w:ascii="Tahoma" w:hAnsi="Tahoma" w:cs="Tahoma"/>
                <w:bCs/>
                <w:sz w:val="24"/>
                <w:szCs w:val="24"/>
              </w:rPr>
              <w:t>professionals.</w:t>
            </w:r>
          </w:p>
        </w:tc>
        <w:tc>
          <w:tcPr>
            <w:tcW w:w="1985" w:type="dxa"/>
            <w:shd w:val="clear" w:color="auto" w:fill="auto"/>
          </w:tcPr>
          <w:p w:rsidR="00187E42" w:rsidRPr="00187E42" w:rsidRDefault="00187E42" w:rsidP="00187E42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 w:rsidRPr="00187E42">
              <w:rPr>
                <w:rFonts w:ascii="Tahoma" w:hAnsi="Tahoma" w:cs="Tahoma"/>
                <w:bCs/>
                <w:color w:val="00B050"/>
                <w:sz w:val="24"/>
                <w:szCs w:val="24"/>
              </w:rPr>
              <w:t>Completed</w:t>
            </w:r>
          </w:p>
        </w:tc>
        <w:tc>
          <w:tcPr>
            <w:tcW w:w="1984" w:type="dxa"/>
            <w:shd w:val="clear" w:color="auto" w:fill="auto"/>
          </w:tcPr>
          <w:p w:rsidR="00187E42" w:rsidRPr="00187E42" w:rsidRDefault="00187E42" w:rsidP="00187E42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187E42">
              <w:rPr>
                <w:rFonts w:ascii="Tahoma" w:hAnsi="Tahoma" w:cs="Tahoma"/>
                <w:bCs/>
                <w:sz w:val="24"/>
                <w:szCs w:val="24"/>
              </w:rPr>
              <w:t>Pauline Blake/Teresa Smith</w:t>
            </w:r>
          </w:p>
        </w:tc>
        <w:tc>
          <w:tcPr>
            <w:tcW w:w="5528" w:type="dxa"/>
            <w:shd w:val="clear" w:color="auto" w:fill="auto"/>
          </w:tcPr>
          <w:p w:rsidR="00187E42" w:rsidRPr="00187E42" w:rsidRDefault="00187E42" w:rsidP="00187E42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 w:rsidRPr="00187E42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People know who to contact in a crisis.</w:t>
            </w:r>
          </w:p>
          <w:p w:rsidR="00187E42" w:rsidRPr="00187E42" w:rsidRDefault="00187E42" w:rsidP="00187E42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 w:rsidRPr="00187E42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The National Institute for Health and Care Excellence (NICE) Quality statement 6 is met, which is:</w:t>
            </w:r>
          </w:p>
          <w:p w:rsidR="00187E42" w:rsidRPr="00187E42" w:rsidRDefault="00187E42" w:rsidP="00187E42">
            <w:pPr>
              <w:numPr>
                <w:ilvl w:val="0"/>
                <w:numId w:val="9"/>
              </w:numPr>
              <w:contextualSpacing/>
              <w:rPr>
                <w:rFonts w:ascii="Tahoma" w:hAnsi="Tahoma" w:cs="Tahoma"/>
                <w:bCs/>
                <w:sz w:val="24"/>
                <w:szCs w:val="24"/>
              </w:rPr>
            </w:pPr>
            <w:r w:rsidRPr="00187E42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Service users and GPs have access to a local 24 hour helpline </w:t>
            </w:r>
            <w:r w:rsidRPr="00187E42">
              <w:rPr>
                <w:rFonts w:ascii="Tahoma" w:hAnsi="Tahoma" w:cs="Tahoma"/>
                <w:bCs/>
                <w:sz w:val="24"/>
                <w:szCs w:val="24"/>
              </w:rPr>
              <w:t>staffed by mental health and social care professionals.</w:t>
            </w:r>
          </w:p>
          <w:p w:rsidR="00187E42" w:rsidRPr="00187E42" w:rsidRDefault="00187E42" w:rsidP="00187E42">
            <w:pPr>
              <w:ind w:left="435"/>
              <w:contextualSpacing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87E42" w:rsidRPr="00187E42" w:rsidRDefault="00187E42" w:rsidP="00187E42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 w:rsidRPr="00187E42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LPT – Clinical Quality Review Group</w:t>
            </w:r>
          </w:p>
        </w:tc>
      </w:tr>
      <w:tr w:rsidR="00187E42" w:rsidRPr="00187E42" w:rsidTr="0083722E">
        <w:tc>
          <w:tcPr>
            <w:tcW w:w="1134" w:type="dxa"/>
            <w:shd w:val="clear" w:color="auto" w:fill="auto"/>
          </w:tcPr>
          <w:p w:rsidR="00187E42" w:rsidRPr="00CC7AC1" w:rsidRDefault="00187E42" w:rsidP="0083722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c.</w:t>
            </w:r>
          </w:p>
        </w:tc>
        <w:tc>
          <w:tcPr>
            <w:tcW w:w="2977" w:type="dxa"/>
            <w:shd w:val="clear" w:color="auto" w:fill="auto"/>
          </w:tcPr>
          <w:p w:rsidR="00187E42" w:rsidRPr="00483FB0" w:rsidRDefault="00187E42" w:rsidP="0083722E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 w:rsidRPr="00483FB0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Remodelling of Crisis Resolution Team and Home Treatment Team</w:t>
            </w:r>
          </w:p>
        </w:tc>
        <w:tc>
          <w:tcPr>
            <w:tcW w:w="1985" w:type="dxa"/>
            <w:shd w:val="clear" w:color="auto" w:fill="auto"/>
          </w:tcPr>
          <w:p w:rsidR="00187E42" w:rsidRPr="00483FB0" w:rsidRDefault="00187E42" w:rsidP="0083722E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B050"/>
                <w:sz w:val="24"/>
                <w:szCs w:val="24"/>
              </w:rPr>
              <w:t>Completed</w:t>
            </w:r>
          </w:p>
        </w:tc>
        <w:tc>
          <w:tcPr>
            <w:tcW w:w="1984" w:type="dxa"/>
            <w:shd w:val="clear" w:color="auto" w:fill="auto"/>
          </w:tcPr>
          <w:p w:rsidR="00187E42" w:rsidRPr="00483FB0" w:rsidRDefault="00187E42" w:rsidP="0083722E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 w:rsidRPr="00DA6D70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Teresa Smith/Dr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A6D70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John Devapriam</w:t>
            </w:r>
          </w:p>
        </w:tc>
        <w:tc>
          <w:tcPr>
            <w:tcW w:w="5528" w:type="dxa"/>
            <w:shd w:val="clear" w:color="auto" w:fill="auto"/>
          </w:tcPr>
          <w:p w:rsidR="00187E42" w:rsidRDefault="00187E42" w:rsidP="0083722E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Local mental health services need to be available 24/7 in the most community based, closest to home, least restrictive option available that takes cultural differences into account.</w:t>
            </w:r>
          </w:p>
          <w:p w:rsidR="00187E42" w:rsidRDefault="00187E42" w:rsidP="0083722E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NICE 4 hour response standard is met and there is an improved continuity of care.</w:t>
            </w:r>
          </w:p>
          <w:p w:rsidR="00187E42" w:rsidRPr="00483FB0" w:rsidRDefault="00187E42" w:rsidP="0083722E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87E42" w:rsidRDefault="00187E42" w:rsidP="0083722E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Mental Health Clinical Forum and BCT - </w:t>
            </w:r>
            <w:r w:rsidRPr="001456B6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Mental Health Work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S</w:t>
            </w:r>
            <w:r w:rsidRPr="001456B6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tream</w:t>
            </w:r>
          </w:p>
        </w:tc>
      </w:tr>
    </w:tbl>
    <w:p w:rsidR="00F55ADD" w:rsidRDefault="00F55ADD"/>
    <w:p w:rsidR="00F55ADD" w:rsidRDefault="00F55ADD"/>
    <w:p w:rsidR="0020076E" w:rsidRDefault="0020076E"/>
    <w:p w:rsidR="00F55ADD" w:rsidRDefault="00F55ADD"/>
    <w:tbl>
      <w:tblPr>
        <w:tblStyle w:val="TableGrid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984"/>
        <w:gridCol w:w="1985"/>
        <w:gridCol w:w="5528"/>
        <w:gridCol w:w="1701"/>
      </w:tblGrid>
      <w:tr w:rsidR="00002959" w:rsidTr="00A62384">
        <w:tc>
          <w:tcPr>
            <w:tcW w:w="14743" w:type="dxa"/>
            <w:gridSpan w:val="6"/>
            <w:shd w:val="clear" w:color="auto" w:fill="17365D" w:themeFill="text2" w:themeFillShade="BF"/>
          </w:tcPr>
          <w:p w:rsidR="00002959" w:rsidRPr="00187E42" w:rsidRDefault="00187E42" w:rsidP="00187E4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4.  </w:t>
            </w:r>
            <w:r w:rsidR="00CF7EBC" w:rsidRPr="00187E4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Emergency Mental Health Care</w:t>
            </w:r>
          </w:p>
          <w:p w:rsidR="00002959" w:rsidRDefault="00002959" w:rsidP="002150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02959" w:rsidRPr="00264F77" w:rsidTr="00A62384">
        <w:tc>
          <w:tcPr>
            <w:tcW w:w="993" w:type="dxa"/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552" w:type="dxa"/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984" w:type="dxa"/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985" w:type="dxa"/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5528" w:type="dxa"/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1701" w:type="dxa"/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Reference Point</w:t>
            </w:r>
          </w:p>
        </w:tc>
      </w:tr>
      <w:tr w:rsidR="00AF05B7" w:rsidRPr="0081303F" w:rsidTr="00A62384">
        <w:trPr>
          <w:trHeight w:val="906"/>
        </w:trPr>
        <w:tc>
          <w:tcPr>
            <w:tcW w:w="993" w:type="dxa"/>
          </w:tcPr>
          <w:p w:rsidR="00AF05B7" w:rsidRPr="0081303F" w:rsidRDefault="00CC7AC1" w:rsidP="00CC7AC1">
            <w:pPr>
              <w:jc w:val="center"/>
              <w:rPr>
                <w:rFonts w:ascii="Tahoma" w:hAnsi="Tahoma" w:cs="Tahoma"/>
                <w:bCs/>
                <w:color w:val="4F81BD" w:themeColor="accent1"/>
                <w:sz w:val="24"/>
                <w:szCs w:val="24"/>
              </w:rPr>
            </w:pPr>
            <w:r w:rsidRPr="00CC7AC1">
              <w:rPr>
                <w:rFonts w:ascii="Tahoma" w:hAnsi="Tahoma" w:cs="Tahoma"/>
                <w:bCs/>
                <w:sz w:val="24"/>
                <w:szCs w:val="24"/>
              </w:rPr>
              <w:t>a</w:t>
            </w:r>
            <w:r w:rsidR="00C2711C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0F4" w:rsidRDefault="00D364AB" w:rsidP="0021500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Remodel</w:t>
            </w:r>
            <w:r w:rsidR="00CB3F33" w:rsidRPr="00CB3F33">
              <w:rPr>
                <w:rFonts w:ascii="Tahoma" w:hAnsi="Tahoma" w:cs="Tahoma"/>
                <w:bCs/>
                <w:sz w:val="24"/>
                <w:szCs w:val="24"/>
              </w:rPr>
              <w:t xml:space="preserve"> mental health services </w:t>
            </w:r>
            <w:r w:rsidR="00BC10CA">
              <w:rPr>
                <w:rFonts w:ascii="Tahoma" w:hAnsi="Tahoma" w:cs="Tahoma"/>
                <w:bCs/>
                <w:sz w:val="24"/>
                <w:szCs w:val="24"/>
              </w:rPr>
              <w:t>provided in</w:t>
            </w:r>
            <w:r w:rsidR="00CB3F33" w:rsidRPr="00CB3F33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BC10CA">
              <w:rPr>
                <w:rFonts w:ascii="Tahoma" w:hAnsi="Tahoma" w:cs="Tahoma"/>
                <w:bCs/>
                <w:sz w:val="24"/>
                <w:szCs w:val="24"/>
              </w:rPr>
              <w:t xml:space="preserve">the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emergency department </w:t>
            </w:r>
            <w:r w:rsidR="00BC10CA">
              <w:rPr>
                <w:rFonts w:ascii="Tahoma" w:hAnsi="Tahoma" w:cs="Tahoma"/>
                <w:bCs/>
                <w:sz w:val="24"/>
                <w:szCs w:val="24"/>
              </w:rPr>
              <w:t>by reviewing</w:t>
            </w:r>
            <w:r w:rsidR="00784F9E">
              <w:rPr>
                <w:rFonts w:ascii="Tahoma" w:hAnsi="Tahoma" w:cs="Tahoma"/>
                <w:bCs/>
                <w:sz w:val="24"/>
                <w:szCs w:val="24"/>
              </w:rPr>
              <w:t xml:space="preserve"> the</w:t>
            </w:r>
            <w:r w:rsidR="00CB3F33" w:rsidRPr="00CB3F33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AF05B7" w:rsidRPr="00484E8A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Urgent Care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Centre</w:t>
            </w:r>
            <w:r w:rsidR="00AF05B7" w:rsidRPr="00484E8A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3F33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Mental Health Triage Nurses </w:t>
            </w:r>
            <w:r w:rsidR="00BC10CA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service and revise the</w:t>
            </w:r>
            <w:r w:rsidR="00CB3F33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m</w:t>
            </w:r>
            <w:r w:rsidR="00AF05B7" w:rsidRPr="00484E8A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odel </w:t>
            </w:r>
            <w:r w:rsidR="00681D83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to create a s</w:t>
            </w:r>
            <w:r w:rsidR="003C2AB4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ingle mental health team in the emergency department</w:t>
            </w:r>
            <w:r w:rsidR="00681D83" w:rsidRPr="00484E8A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.</w:t>
            </w:r>
          </w:p>
          <w:p w:rsidR="007B45CF" w:rsidRPr="00325C95" w:rsidRDefault="007B45CF" w:rsidP="00215000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5B7" w:rsidRPr="00484E8A" w:rsidRDefault="00141709" w:rsidP="0021500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 w:rsidRPr="00141709">
              <w:rPr>
                <w:rFonts w:ascii="Tahoma" w:hAnsi="Tahoma" w:cs="Tahoma"/>
                <w:bCs/>
                <w:color w:val="00B050"/>
                <w:sz w:val="24"/>
                <w:szCs w:val="24"/>
              </w:rPr>
              <w:t>Completed</w:t>
            </w:r>
          </w:p>
        </w:tc>
        <w:tc>
          <w:tcPr>
            <w:tcW w:w="1985" w:type="dxa"/>
          </w:tcPr>
          <w:p w:rsidR="00AF05B7" w:rsidRPr="00484E8A" w:rsidRDefault="001F1CF3" w:rsidP="0021500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Jane Taylor</w:t>
            </w:r>
          </w:p>
        </w:tc>
        <w:tc>
          <w:tcPr>
            <w:tcW w:w="5528" w:type="dxa"/>
          </w:tcPr>
          <w:p w:rsidR="00AF05B7" w:rsidRPr="00484E8A" w:rsidRDefault="00681D83" w:rsidP="0061596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 w:rsidRPr="00681D83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People in crisis who present in </w:t>
            </w:r>
            <w:r w:rsidR="00BC10CA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Emergency </w:t>
            </w:r>
            <w:r w:rsidRPr="00681D83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Departments 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have </w:t>
            </w:r>
            <w:r w:rsidRPr="00681D83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a safe place for their immediate care 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with a s</w:t>
            </w:r>
            <w:r w:rsidR="00AF05B7" w:rsidRPr="00484E8A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treamlined emergency care pathway. </w:t>
            </w:r>
          </w:p>
        </w:tc>
        <w:tc>
          <w:tcPr>
            <w:tcW w:w="1701" w:type="dxa"/>
          </w:tcPr>
          <w:p w:rsidR="00AF05B7" w:rsidRPr="00484E8A" w:rsidRDefault="00AF05B7" w:rsidP="0021500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Urgent Care Board </w:t>
            </w:r>
          </w:p>
        </w:tc>
      </w:tr>
    </w:tbl>
    <w:p w:rsidR="00095D27" w:rsidRDefault="00095D27"/>
    <w:tbl>
      <w:tblPr>
        <w:tblStyle w:val="TableGrid3"/>
        <w:tblW w:w="15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985"/>
        <w:gridCol w:w="1984"/>
        <w:gridCol w:w="5528"/>
        <w:gridCol w:w="1693"/>
      </w:tblGrid>
      <w:tr w:rsidR="00187E42" w:rsidRPr="00187E42" w:rsidTr="0020076E">
        <w:tc>
          <w:tcPr>
            <w:tcW w:w="15160" w:type="dxa"/>
            <w:gridSpan w:val="6"/>
            <w:shd w:val="clear" w:color="auto" w:fill="17365D" w:themeFill="text2" w:themeFillShade="BF"/>
          </w:tcPr>
          <w:p w:rsidR="00187E42" w:rsidRPr="00187E42" w:rsidRDefault="00187E42" w:rsidP="00187E4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187E4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6. Recovery and Staying Well </w:t>
            </w:r>
          </w:p>
          <w:p w:rsidR="00187E42" w:rsidRPr="00187E42" w:rsidRDefault="00187E42" w:rsidP="00187E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87E42" w:rsidRPr="00187E42" w:rsidTr="0020076E">
        <w:tc>
          <w:tcPr>
            <w:tcW w:w="993" w:type="dxa"/>
            <w:tcBorders>
              <w:bottom w:val="single" w:sz="4" w:space="0" w:color="auto"/>
            </w:tcBorders>
            <w:shd w:val="clear" w:color="auto" w:fill="61AEB5"/>
          </w:tcPr>
          <w:p w:rsidR="00187E42" w:rsidRPr="00187E42" w:rsidRDefault="00187E42" w:rsidP="00187E42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187E42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61AEB5"/>
          </w:tcPr>
          <w:p w:rsidR="00187E42" w:rsidRPr="00187E42" w:rsidRDefault="00187E42" w:rsidP="00187E42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187E42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61AEB5"/>
          </w:tcPr>
          <w:p w:rsidR="00187E42" w:rsidRPr="00187E42" w:rsidRDefault="00187E42" w:rsidP="00187E42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187E42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1AEB5"/>
          </w:tcPr>
          <w:p w:rsidR="00187E42" w:rsidRPr="00187E42" w:rsidRDefault="00187E42" w:rsidP="00187E42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187E42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61AEB5"/>
          </w:tcPr>
          <w:p w:rsidR="00187E42" w:rsidRPr="00187E42" w:rsidRDefault="00187E42" w:rsidP="00187E42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187E42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61AEB5"/>
          </w:tcPr>
          <w:p w:rsidR="00187E42" w:rsidRPr="00187E42" w:rsidRDefault="00187E42" w:rsidP="00187E42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187E42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Reference Point</w:t>
            </w:r>
          </w:p>
        </w:tc>
      </w:tr>
      <w:tr w:rsidR="00187E42" w:rsidRPr="00187E42" w:rsidTr="0020076E">
        <w:tc>
          <w:tcPr>
            <w:tcW w:w="993" w:type="dxa"/>
            <w:shd w:val="clear" w:color="auto" w:fill="auto"/>
          </w:tcPr>
          <w:p w:rsidR="00187E42" w:rsidRPr="00187E42" w:rsidRDefault="00187E42" w:rsidP="00187E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187E42">
              <w:rPr>
                <w:rFonts w:ascii="Tahoma" w:hAnsi="Tahoma" w:cs="Tahoma"/>
                <w:bCs/>
                <w:sz w:val="24"/>
                <w:szCs w:val="24"/>
              </w:rPr>
              <w:t>a.</w:t>
            </w:r>
          </w:p>
        </w:tc>
        <w:tc>
          <w:tcPr>
            <w:tcW w:w="2977" w:type="dxa"/>
            <w:shd w:val="clear" w:color="auto" w:fill="auto"/>
          </w:tcPr>
          <w:p w:rsidR="00187E42" w:rsidRPr="00187E42" w:rsidRDefault="00187E42" w:rsidP="00187E42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187E42">
              <w:rPr>
                <w:rFonts w:ascii="Tahoma" w:hAnsi="Tahoma" w:cs="Tahoma"/>
                <w:bCs/>
                <w:sz w:val="24"/>
                <w:szCs w:val="24"/>
              </w:rPr>
              <w:t>Scope the current market position for the role of the Voluntary and Community Sector in mental health crisis recovery.</w:t>
            </w:r>
          </w:p>
          <w:p w:rsidR="00187E42" w:rsidRPr="00187E42" w:rsidRDefault="00187E42" w:rsidP="00187E42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87E42" w:rsidRPr="00187E42" w:rsidRDefault="00187E42" w:rsidP="00187E42">
            <w:pPr>
              <w:rPr>
                <w:rFonts w:ascii="Tahoma" w:hAnsi="Tahoma" w:cs="Tahoma"/>
                <w:bCs/>
                <w:color w:val="00B050"/>
                <w:sz w:val="24"/>
                <w:szCs w:val="24"/>
              </w:rPr>
            </w:pPr>
            <w:r w:rsidRPr="00187E42">
              <w:rPr>
                <w:rFonts w:ascii="Tahoma" w:hAnsi="Tahoma" w:cs="Tahoma"/>
                <w:bCs/>
                <w:color w:val="00B050"/>
                <w:sz w:val="24"/>
                <w:szCs w:val="24"/>
              </w:rPr>
              <w:t>Completed</w:t>
            </w:r>
          </w:p>
          <w:p w:rsidR="00187E42" w:rsidRPr="00187E42" w:rsidRDefault="00187E42" w:rsidP="00187E42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</w:p>
          <w:p w:rsidR="00187E42" w:rsidRPr="00187E42" w:rsidRDefault="00187E42" w:rsidP="00187E42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87E42" w:rsidRPr="00187E42" w:rsidRDefault="00187E42" w:rsidP="00187E42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187E42">
              <w:rPr>
                <w:rFonts w:ascii="Tahoma" w:hAnsi="Tahoma" w:cs="Tahoma"/>
                <w:bCs/>
                <w:sz w:val="24"/>
                <w:szCs w:val="24"/>
              </w:rPr>
              <w:t xml:space="preserve">Jim Bosworth/John Singh </w:t>
            </w:r>
          </w:p>
        </w:tc>
        <w:tc>
          <w:tcPr>
            <w:tcW w:w="5528" w:type="dxa"/>
            <w:shd w:val="clear" w:color="auto" w:fill="auto"/>
          </w:tcPr>
          <w:p w:rsidR="00187E42" w:rsidRPr="00187E42" w:rsidRDefault="00187E42" w:rsidP="00187E42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187E42">
              <w:rPr>
                <w:rFonts w:ascii="Tahoma" w:hAnsi="Tahoma" w:cs="Tahoma"/>
                <w:bCs/>
                <w:sz w:val="24"/>
                <w:szCs w:val="24"/>
              </w:rPr>
              <w:t xml:space="preserve">Staying well and developing future crisis support planning. </w:t>
            </w:r>
          </w:p>
          <w:p w:rsidR="00187E42" w:rsidRPr="00187E42" w:rsidRDefault="00187E42" w:rsidP="00187E42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87E42" w:rsidRPr="00187E42" w:rsidRDefault="00187E42" w:rsidP="00187E42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187E42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BCT &amp; MH Partnership Board – Resilience and Recovery Sub Group</w:t>
            </w:r>
          </w:p>
        </w:tc>
      </w:tr>
    </w:tbl>
    <w:p w:rsidR="00352C2F" w:rsidRDefault="00352C2F" w:rsidP="00203692"/>
    <w:tbl>
      <w:tblPr>
        <w:tblStyle w:val="TableGrid4"/>
        <w:tblW w:w="15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985"/>
        <w:gridCol w:w="1984"/>
        <w:gridCol w:w="5528"/>
        <w:gridCol w:w="1693"/>
      </w:tblGrid>
      <w:tr w:rsidR="005B49FA" w:rsidRPr="005B49FA" w:rsidTr="0083722E">
        <w:tc>
          <w:tcPr>
            <w:tcW w:w="15301" w:type="dxa"/>
            <w:gridSpan w:val="6"/>
            <w:shd w:val="clear" w:color="auto" w:fill="17365D" w:themeFill="text2" w:themeFillShade="BF"/>
          </w:tcPr>
          <w:p w:rsidR="005B49FA" w:rsidRPr="005B49FA" w:rsidRDefault="005B49FA" w:rsidP="005B49F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5B49FA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7.  Due Regard </w:t>
            </w:r>
          </w:p>
          <w:p w:rsidR="005B49FA" w:rsidRPr="005B49FA" w:rsidRDefault="005B49FA" w:rsidP="005B49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B49FA" w:rsidRPr="005B49FA" w:rsidTr="0083722E">
        <w:tc>
          <w:tcPr>
            <w:tcW w:w="1134" w:type="dxa"/>
            <w:shd w:val="clear" w:color="auto" w:fill="61AEB5"/>
          </w:tcPr>
          <w:p w:rsidR="005B49FA" w:rsidRPr="005B49FA" w:rsidRDefault="005B49FA" w:rsidP="005B49FA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B49FA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977" w:type="dxa"/>
            <w:shd w:val="clear" w:color="auto" w:fill="61AEB5"/>
          </w:tcPr>
          <w:p w:rsidR="005B49FA" w:rsidRPr="005B49FA" w:rsidRDefault="005B49FA" w:rsidP="005B49FA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B49FA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985" w:type="dxa"/>
            <w:shd w:val="clear" w:color="auto" w:fill="61AEB5"/>
          </w:tcPr>
          <w:p w:rsidR="005B49FA" w:rsidRPr="005B49FA" w:rsidRDefault="005B49FA" w:rsidP="005B49FA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B49FA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984" w:type="dxa"/>
            <w:shd w:val="clear" w:color="auto" w:fill="61AEB5"/>
          </w:tcPr>
          <w:p w:rsidR="005B49FA" w:rsidRPr="005B49FA" w:rsidRDefault="005B49FA" w:rsidP="005B49FA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B49FA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5528" w:type="dxa"/>
            <w:shd w:val="clear" w:color="auto" w:fill="61AEB5"/>
          </w:tcPr>
          <w:p w:rsidR="005B49FA" w:rsidRPr="005B49FA" w:rsidRDefault="005B49FA" w:rsidP="005B49FA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B49FA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1693" w:type="dxa"/>
            <w:shd w:val="clear" w:color="auto" w:fill="61AEB5"/>
          </w:tcPr>
          <w:p w:rsidR="005B49FA" w:rsidRPr="005B49FA" w:rsidRDefault="005B49FA" w:rsidP="005B49FA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B49FA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Reference Point</w:t>
            </w:r>
          </w:p>
        </w:tc>
      </w:tr>
      <w:tr w:rsidR="005B49FA" w:rsidRPr="005B49FA" w:rsidTr="0083722E">
        <w:tc>
          <w:tcPr>
            <w:tcW w:w="1134" w:type="dxa"/>
            <w:shd w:val="clear" w:color="auto" w:fill="auto"/>
          </w:tcPr>
          <w:p w:rsidR="005B49FA" w:rsidRPr="005B49FA" w:rsidRDefault="005B49FA" w:rsidP="005B49FA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5B49FA">
              <w:rPr>
                <w:rFonts w:ascii="Tahoma" w:hAnsi="Tahoma" w:cs="Tahoma"/>
                <w:bCs/>
                <w:sz w:val="24"/>
                <w:szCs w:val="24"/>
              </w:rPr>
              <w:t>a.</w:t>
            </w:r>
          </w:p>
        </w:tc>
        <w:tc>
          <w:tcPr>
            <w:tcW w:w="2977" w:type="dxa"/>
            <w:shd w:val="clear" w:color="auto" w:fill="auto"/>
          </w:tcPr>
          <w:p w:rsidR="005B49FA" w:rsidRPr="005B49FA" w:rsidRDefault="005B49FA" w:rsidP="005B49FA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B49FA">
              <w:rPr>
                <w:rFonts w:ascii="Tahoma" w:hAnsi="Tahoma" w:cs="Tahoma"/>
                <w:bCs/>
                <w:sz w:val="24"/>
                <w:szCs w:val="24"/>
              </w:rPr>
              <w:t>Increase input to Joint Strategic Needs Assessment on mental health crisis to show demographic representation particularly regarding protected characteristics.</w:t>
            </w:r>
          </w:p>
          <w:p w:rsidR="005B49FA" w:rsidRPr="005B49FA" w:rsidRDefault="005B49FA" w:rsidP="005B49FA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B49FA" w:rsidRPr="005B49FA" w:rsidRDefault="005B49FA" w:rsidP="005B49FA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B49FA">
              <w:rPr>
                <w:rFonts w:ascii="Tahoma" w:hAnsi="Tahoma" w:cs="Tahoma"/>
                <w:bCs/>
                <w:color w:val="00B050"/>
                <w:sz w:val="24"/>
                <w:szCs w:val="24"/>
              </w:rPr>
              <w:t>Completed</w:t>
            </w:r>
          </w:p>
        </w:tc>
        <w:tc>
          <w:tcPr>
            <w:tcW w:w="1984" w:type="dxa"/>
            <w:shd w:val="clear" w:color="auto" w:fill="auto"/>
          </w:tcPr>
          <w:p w:rsidR="005B49FA" w:rsidRPr="005B49FA" w:rsidRDefault="005B49FA" w:rsidP="005B49FA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B49FA">
              <w:rPr>
                <w:rFonts w:ascii="Tahoma" w:hAnsi="Tahoma" w:cs="Tahoma"/>
                <w:bCs/>
                <w:sz w:val="24"/>
                <w:szCs w:val="24"/>
              </w:rPr>
              <w:t>Mike McHugh/Mark Wheatley</w:t>
            </w:r>
          </w:p>
        </w:tc>
        <w:tc>
          <w:tcPr>
            <w:tcW w:w="5528" w:type="dxa"/>
            <w:shd w:val="clear" w:color="auto" w:fill="auto"/>
          </w:tcPr>
          <w:p w:rsidR="005B49FA" w:rsidRPr="005B49FA" w:rsidRDefault="005B49FA" w:rsidP="005B49FA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B49FA">
              <w:rPr>
                <w:rFonts w:ascii="Tahoma" w:hAnsi="Tahoma" w:cs="Tahoma"/>
                <w:bCs/>
                <w:sz w:val="24"/>
                <w:szCs w:val="24"/>
              </w:rPr>
              <w:t>Commissioners have robust data with which to commission crisis services.</w:t>
            </w:r>
          </w:p>
        </w:tc>
        <w:tc>
          <w:tcPr>
            <w:tcW w:w="1693" w:type="dxa"/>
            <w:shd w:val="clear" w:color="auto" w:fill="auto"/>
          </w:tcPr>
          <w:p w:rsidR="005B49FA" w:rsidRPr="005B49FA" w:rsidRDefault="005B49FA" w:rsidP="005B49FA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B49FA">
              <w:rPr>
                <w:rFonts w:ascii="Tahoma" w:hAnsi="Tahoma" w:cs="Tahoma"/>
                <w:bCs/>
                <w:sz w:val="24"/>
                <w:szCs w:val="24"/>
              </w:rPr>
              <w:t>Health and Wellbeing Boards</w:t>
            </w:r>
          </w:p>
        </w:tc>
      </w:tr>
    </w:tbl>
    <w:p w:rsidR="005B49FA" w:rsidRDefault="005B49FA" w:rsidP="00203692"/>
    <w:p w:rsidR="005B49FA" w:rsidRDefault="005B49FA" w:rsidP="00203692"/>
    <w:sectPr w:rsidR="005B49FA" w:rsidSect="00F55ADD">
      <w:headerReference w:type="default" r:id="rId8"/>
      <w:footerReference w:type="default" r:id="rId9"/>
      <w:pgSz w:w="16838" w:h="11906" w:orient="landscape"/>
      <w:pgMar w:top="184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37" w:rsidRDefault="00235337" w:rsidP="00704EF9">
      <w:pPr>
        <w:spacing w:after="0" w:line="240" w:lineRule="auto"/>
      </w:pPr>
      <w:r>
        <w:separator/>
      </w:r>
    </w:p>
  </w:endnote>
  <w:endnote w:type="continuationSeparator" w:id="0">
    <w:p w:rsidR="00235337" w:rsidRDefault="00235337" w:rsidP="0070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1121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20C85" w:rsidRDefault="00D20C8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33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4EF9" w:rsidRDefault="00704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37" w:rsidRDefault="00235337" w:rsidP="00704EF9">
      <w:pPr>
        <w:spacing w:after="0" w:line="240" w:lineRule="auto"/>
      </w:pPr>
      <w:r>
        <w:separator/>
      </w:r>
    </w:p>
  </w:footnote>
  <w:footnote w:type="continuationSeparator" w:id="0">
    <w:p w:rsidR="00235337" w:rsidRDefault="00235337" w:rsidP="0070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EF9" w:rsidRDefault="00002959" w:rsidP="00F27F79">
    <w:pPr>
      <w:pStyle w:val="Header"/>
      <w:jc w:val="right"/>
    </w:pPr>
    <w:r>
      <w:rPr>
        <w:rFonts w:ascii="Tahoma" w:hAnsi="Tahoma" w:cs="Tahoma"/>
        <w:b/>
        <w:bCs/>
        <w:color w:val="FFFFFF" w:themeColor="background1"/>
        <w:sz w:val="23"/>
        <w:szCs w:val="24"/>
      </w:rPr>
      <w:tab/>
    </w:r>
    <w:r>
      <w:rPr>
        <w:rFonts w:ascii="Tahoma" w:hAnsi="Tahoma" w:cs="Tahoma"/>
        <w:b/>
        <w:bCs/>
        <w:color w:val="FFFFFF" w:themeColor="background1"/>
        <w:sz w:val="23"/>
        <w:szCs w:val="24"/>
      </w:rPr>
      <w:tab/>
    </w:r>
    <w:r w:rsidR="00F27F79">
      <w:rPr>
        <w:rFonts w:ascii="Tahoma" w:hAnsi="Tahoma" w:cs="Tahoma"/>
        <w:b/>
        <w:bCs/>
        <w:color w:val="FFFFFF" w:themeColor="background1"/>
        <w:sz w:val="23"/>
        <w:szCs w:val="24"/>
      </w:rPr>
      <w:t>Leicester, Leicestershire and Rutland</w:t>
    </w:r>
    <w:r w:rsidRPr="00A41486">
      <w:rPr>
        <w:rFonts w:ascii="Tahoma" w:hAnsi="Tahoma" w:cs="Tahoma"/>
        <w:b/>
        <w:bCs/>
        <w:color w:val="FFFFFF" w:themeColor="background1"/>
        <w:sz w:val="23"/>
        <w:szCs w:val="24"/>
      </w:rPr>
      <w:t xml:space="preserve"> action plan to enable delivery of sh</w:t>
    </w:r>
    <w:r w:rsidR="00F27F79">
      <w:rPr>
        <w:rFonts w:ascii="Tahoma" w:hAnsi="Tahoma" w:cs="Tahoma"/>
        <w:b/>
        <w:bCs/>
        <w:color w:val="FFFFFF" w:themeColor="background1"/>
        <w:sz w:val="23"/>
        <w:szCs w:val="24"/>
      </w:rPr>
      <w:t xml:space="preserve">ared goals of the Mental Health </w:t>
    </w:r>
    <w:r w:rsidRPr="00A41486">
      <w:rPr>
        <w:rFonts w:ascii="Tahoma" w:hAnsi="Tahoma" w:cs="Tahoma"/>
        <w:b/>
        <w:bCs/>
        <w:color w:val="FFFFFF" w:themeColor="background1"/>
        <w:sz w:val="23"/>
        <w:szCs w:val="24"/>
      </w:rPr>
      <w:t>Crisis Care Concordat</w:t>
    </w:r>
    <w:r w:rsidRPr="00A41486">
      <w:rPr>
        <w:rFonts w:ascii="Tahoma" w:hAnsi="Tahoma" w:cs="Tahoma"/>
        <w:noProof/>
        <w:color w:val="FFFFFF" w:themeColor="background1"/>
        <w:sz w:val="23"/>
        <w:lang w:eastAsia="en-GB"/>
      </w:rPr>
      <w:t xml:space="preserve"> </w:t>
    </w:r>
    <w:r w:rsidR="00704EF9" w:rsidRPr="00A41486">
      <w:rPr>
        <w:rFonts w:ascii="Tahoma" w:hAnsi="Tahoma" w:cs="Tahoma"/>
        <w:noProof/>
        <w:color w:val="FFFFFF" w:themeColor="background1"/>
        <w:sz w:val="23"/>
        <w:lang w:eastAsia="en-GB"/>
      </w:rPr>
      <w:drawing>
        <wp:anchor distT="0" distB="0" distL="114300" distR="114300" simplePos="0" relativeHeight="251657216" behindDoc="1" locked="0" layoutInCell="1" allowOverlap="1" wp14:anchorId="6BD58B5A" wp14:editId="7A4FFE11">
          <wp:simplePos x="0" y="0"/>
          <wp:positionH relativeFrom="column">
            <wp:posOffset>-923026</wp:posOffset>
          </wp:positionH>
          <wp:positionV relativeFrom="page">
            <wp:posOffset>1</wp:posOffset>
          </wp:positionV>
          <wp:extent cx="10748513" cy="1112808"/>
          <wp:effectExtent l="0" t="0" r="0" b="0"/>
          <wp:wrapNone/>
          <wp:docPr id="2" name="Placeholder" descr="::Headers: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Headers:Landsca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1112361"/>
                  </a:xfrm>
                  <a:prstGeom prst="rect">
                    <a:avLst/>
                  </a:prstGeom>
                  <a:solidFill>
                    <a:srgbClr val="61AEB5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1BB7"/>
    <w:multiLevelType w:val="hybridMultilevel"/>
    <w:tmpl w:val="2E921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0B91"/>
    <w:multiLevelType w:val="hybridMultilevel"/>
    <w:tmpl w:val="B122FF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D5B"/>
    <w:multiLevelType w:val="hybridMultilevel"/>
    <w:tmpl w:val="FDDA57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51494"/>
    <w:multiLevelType w:val="hybridMultilevel"/>
    <w:tmpl w:val="71BA83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14042"/>
    <w:multiLevelType w:val="hybridMultilevel"/>
    <w:tmpl w:val="2E921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D2970"/>
    <w:multiLevelType w:val="hybridMultilevel"/>
    <w:tmpl w:val="2E921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00D94"/>
    <w:multiLevelType w:val="hybridMultilevel"/>
    <w:tmpl w:val="0FE2B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7E203D"/>
    <w:multiLevelType w:val="hybridMultilevel"/>
    <w:tmpl w:val="D9DA0A96"/>
    <w:lvl w:ilvl="0" w:tplc="AA7A77AE">
      <w:start w:val="3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39040CBE"/>
    <w:multiLevelType w:val="hybridMultilevel"/>
    <w:tmpl w:val="2E921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873CB"/>
    <w:multiLevelType w:val="hybridMultilevel"/>
    <w:tmpl w:val="4FD8A86E"/>
    <w:lvl w:ilvl="0" w:tplc="3A6219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C26EF"/>
    <w:multiLevelType w:val="hybridMultilevel"/>
    <w:tmpl w:val="980EC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A6338"/>
    <w:multiLevelType w:val="hybridMultilevel"/>
    <w:tmpl w:val="4E1CF850"/>
    <w:lvl w:ilvl="0" w:tplc="3A62198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B4B6F"/>
    <w:multiLevelType w:val="hybridMultilevel"/>
    <w:tmpl w:val="4A644C6E"/>
    <w:lvl w:ilvl="0" w:tplc="3A621984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9A46EE"/>
    <w:multiLevelType w:val="hybridMultilevel"/>
    <w:tmpl w:val="2E921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40E38"/>
    <w:multiLevelType w:val="hybridMultilevel"/>
    <w:tmpl w:val="573E3C1C"/>
    <w:lvl w:ilvl="0" w:tplc="531CAC58">
      <w:start w:val="1"/>
      <w:numFmt w:val="lowerRoman"/>
      <w:lvlText w:val="%1)"/>
      <w:lvlJc w:val="left"/>
      <w:pPr>
        <w:ind w:left="1080" w:hanging="72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531F3"/>
    <w:multiLevelType w:val="hybridMultilevel"/>
    <w:tmpl w:val="2E921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1F75"/>
    <w:multiLevelType w:val="hybridMultilevel"/>
    <w:tmpl w:val="0152F404"/>
    <w:lvl w:ilvl="0" w:tplc="6DA4A99A">
      <w:start w:val="3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7F2910DC"/>
    <w:multiLevelType w:val="hybridMultilevel"/>
    <w:tmpl w:val="2E921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6"/>
  </w:num>
  <w:num w:numId="15">
    <w:abstractNumId w:val="14"/>
  </w:num>
  <w:num w:numId="16">
    <w:abstractNumId w:val="12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AE"/>
    <w:rsid w:val="00002959"/>
    <w:rsid w:val="00006595"/>
    <w:rsid w:val="000067F2"/>
    <w:rsid w:val="000125C9"/>
    <w:rsid w:val="00030291"/>
    <w:rsid w:val="00032F76"/>
    <w:rsid w:val="00037F23"/>
    <w:rsid w:val="000461B5"/>
    <w:rsid w:val="0005020D"/>
    <w:rsid w:val="0005580F"/>
    <w:rsid w:val="000566E6"/>
    <w:rsid w:val="000568C4"/>
    <w:rsid w:val="0006172B"/>
    <w:rsid w:val="00083994"/>
    <w:rsid w:val="00083C5A"/>
    <w:rsid w:val="00087D9F"/>
    <w:rsid w:val="000912B2"/>
    <w:rsid w:val="00091FFF"/>
    <w:rsid w:val="00092E07"/>
    <w:rsid w:val="00095064"/>
    <w:rsid w:val="00095D27"/>
    <w:rsid w:val="000970DA"/>
    <w:rsid w:val="000A013A"/>
    <w:rsid w:val="000A230F"/>
    <w:rsid w:val="000B034C"/>
    <w:rsid w:val="000B5680"/>
    <w:rsid w:val="000B595A"/>
    <w:rsid w:val="000C0398"/>
    <w:rsid w:val="000C4AA0"/>
    <w:rsid w:val="000C4F31"/>
    <w:rsid w:val="000C5768"/>
    <w:rsid w:val="000C7A4B"/>
    <w:rsid w:val="00100A72"/>
    <w:rsid w:val="00113BD4"/>
    <w:rsid w:val="00116DAF"/>
    <w:rsid w:val="0012359B"/>
    <w:rsid w:val="00127CB2"/>
    <w:rsid w:val="00141709"/>
    <w:rsid w:val="0015128F"/>
    <w:rsid w:val="001529BE"/>
    <w:rsid w:val="001551C9"/>
    <w:rsid w:val="00161CF8"/>
    <w:rsid w:val="00162DFF"/>
    <w:rsid w:val="0017477D"/>
    <w:rsid w:val="00180505"/>
    <w:rsid w:val="00180D41"/>
    <w:rsid w:val="00187E42"/>
    <w:rsid w:val="001949AB"/>
    <w:rsid w:val="001A022B"/>
    <w:rsid w:val="001A5135"/>
    <w:rsid w:val="001A5FE1"/>
    <w:rsid w:val="001B6421"/>
    <w:rsid w:val="001B64A1"/>
    <w:rsid w:val="001C2560"/>
    <w:rsid w:val="001C3152"/>
    <w:rsid w:val="001C3836"/>
    <w:rsid w:val="001F1CF3"/>
    <w:rsid w:val="001F5E65"/>
    <w:rsid w:val="001F71F3"/>
    <w:rsid w:val="0020076E"/>
    <w:rsid w:val="00200AFE"/>
    <w:rsid w:val="0020171E"/>
    <w:rsid w:val="00203692"/>
    <w:rsid w:val="00205EF0"/>
    <w:rsid w:val="002070F4"/>
    <w:rsid w:val="00213FCF"/>
    <w:rsid w:val="00215F3F"/>
    <w:rsid w:val="00224AF6"/>
    <w:rsid w:val="00235337"/>
    <w:rsid w:val="00246104"/>
    <w:rsid w:val="002514E0"/>
    <w:rsid w:val="00251D2C"/>
    <w:rsid w:val="00252336"/>
    <w:rsid w:val="002562DE"/>
    <w:rsid w:val="00273A43"/>
    <w:rsid w:val="002878CB"/>
    <w:rsid w:val="002941A3"/>
    <w:rsid w:val="002A533A"/>
    <w:rsid w:val="002A7953"/>
    <w:rsid w:val="002B6599"/>
    <w:rsid w:val="002C186B"/>
    <w:rsid w:val="002C2EA8"/>
    <w:rsid w:val="002C7D2B"/>
    <w:rsid w:val="002D1640"/>
    <w:rsid w:val="002D2BA6"/>
    <w:rsid w:val="002D50B5"/>
    <w:rsid w:val="002E1E10"/>
    <w:rsid w:val="002E223F"/>
    <w:rsid w:val="002F5EC2"/>
    <w:rsid w:val="00306CDB"/>
    <w:rsid w:val="00322CA0"/>
    <w:rsid w:val="0032526B"/>
    <w:rsid w:val="00325C95"/>
    <w:rsid w:val="0032643A"/>
    <w:rsid w:val="0032752B"/>
    <w:rsid w:val="00333FCC"/>
    <w:rsid w:val="00336F61"/>
    <w:rsid w:val="00341AFA"/>
    <w:rsid w:val="00346512"/>
    <w:rsid w:val="00352C2F"/>
    <w:rsid w:val="0035631A"/>
    <w:rsid w:val="00361E89"/>
    <w:rsid w:val="00363B06"/>
    <w:rsid w:val="00363D7E"/>
    <w:rsid w:val="00374F81"/>
    <w:rsid w:val="00382BE0"/>
    <w:rsid w:val="00392DCA"/>
    <w:rsid w:val="00393A1E"/>
    <w:rsid w:val="00394CCE"/>
    <w:rsid w:val="003A1A7B"/>
    <w:rsid w:val="003B1504"/>
    <w:rsid w:val="003C2756"/>
    <w:rsid w:val="003C2AB4"/>
    <w:rsid w:val="003C4CD4"/>
    <w:rsid w:val="003C4FD6"/>
    <w:rsid w:val="003D5059"/>
    <w:rsid w:val="003E0918"/>
    <w:rsid w:val="003E12F0"/>
    <w:rsid w:val="003F0B65"/>
    <w:rsid w:val="003F3C57"/>
    <w:rsid w:val="003F78C1"/>
    <w:rsid w:val="00405440"/>
    <w:rsid w:val="00417383"/>
    <w:rsid w:val="00417516"/>
    <w:rsid w:val="004256B4"/>
    <w:rsid w:val="0042669F"/>
    <w:rsid w:val="0043095D"/>
    <w:rsid w:val="0044378E"/>
    <w:rsid w:val="00450184"/>
    <w:rsid w:val="00450D47"/>
    <w:rsid w:val="00451514"/>
    <w:rsid w:val="004614E0"/>
    <w:rsid w:val="004652FD"/>
    <w:rsid w:val="00466DCE"/>
    <w:rsid w:val="00470688"/>
    <w:rsid w:val="0047238E"/>
    <w:rsid w:val="00494584"/>
    <w:rsid w:val="00496605"/>
    <w:rsid w:val="004A0BA9"/>
    <w:rsid w:val="004A18D6"/>
    <w:rsid w:val="004A31DB"/>
    <w:rsid w:val="004A3A75"/>
    <w:rsid w:val="004B06D9"/>
    <w:rsid w:val="004B2036"/>
    <w:rsid w:val="004B32B2"/>
    <w:rsid w:val="004B5193"/>
    <w:rsid w:val="004C3622"/>
    <w:rsid w:val="004C36CA"/>
    <w:rsid w:val="004C36FF"/>
    <w:rsid w:val="004C3D0F"/>
    <w:rsid w:val="004E0A9A"/>
    <w:rsid w:val="004E1850"/>
    <w:rsid w:val="004E3037"/>
    <w:rsid w:val="004E552F"/>
    <w:rsid w:val="004F1CCF"/>
    <w:rsid w:val="00501B60"/>
    <w:rsid w:val="0051035A"/>
    <w:rsid w:val="0051101A"/>
    <w:rsid w:val="00513CE4"/>
    <w:rsid w:val="00523435"/>
    <w:rsid w:val="0053791A"/>
    <w:rsid w:val="00552E4E"/>
    <w:rsid w:val="00557100"/>
    <w:rsid w:val="005624E4"/>
    <w:rsid w:val="0056391D"/>
    <w:rsid w:val="00591F44"/>
    <w:rsid w:val="00596B7B"/>
    <w:rsid w:val="005A2823"/>
    <w:rsid w:val="005A6144"/>
    <w:rsid w:val="005B3301"/>
    <w:rsid w:val="005B3CB3"/>
    <w:rsid w:val="005B49FA"/>
    <w:rsid w:val="005B7AD7"/>
    <w:rsid w:val="005C5163"/>
    <w:rsid w:val="005E33D4"/>
    <w:rsid w:val="005E7A64"/>
    <w:rsid w:val="00600FB7"/>
    <w:rsid w:val="00612FE3"/>
    <w:rsid w:val="00615960"/>
    <w:rsid w:val="0063293D"/>
    <w:rsid w:val="0064332B"/>
    <w:rsid w:val="00653534"/>
    <w:rsid w:val="00653D98"/>
    <w:rsid w:val="00667B6F"/>
    <w:rsid w:val="00672EEA"/>
    <w:rsid w:val="006747A6"/>
    <w:rsid w:val="00677073"/>
    <w:rsid w:val="00681D83"/>
    <w:rsid w:val="006876F9"/>
    <w:rsid w:val="006902D1"/>
    <w:rsid w:val="00692D7B"/>
    <w:rsid w:val="00697FD4"/>
    <w:rsid w:val="006A40FB"/>
    <w:rsid w:val="006B146A"/>
    <w:rsid w:val="006C4217"/>
    <w:rsid w:val="006C554B"/>
    <w:rsid w:val="006C59F9"/>
    <w:rsid w:val="006C6255"/>
    <w:rsid w:val="006D73E7"/>
    <w:rsid w:val="006E143E"/>
    <w:rsid w:val="006F5648"/>
    <w:rsid w:val="00704EF9"/>
    <w:rsid w:val="0071492D"/>
    <w:rsid w:val="007214F3"/>
    <w:rsid w:val="00723C71"/>
    <w:rsid w:val="007256EA"/>
    <w:rsid w:val="00726B32"/>
    <w:rsid w:val="00727830"/>
    <w:rsid w:val="007413C0"/>
    <w:rsid w:val="00746EA9"/>
    <w:rsid w:val="00761738"/>
    <w:rsid w:val="007632FE"/>
    <w:rsid w:val="007643EE"/>
    <w:rsid w:val="007709EC"/>
    <w:rsid w:val="007714A9"/>
    <w:rsid w:val="00775791"/>
    <w:rsid w:val="00782924"/>
    <w:rsid w:val="00784F9E"/>
    <w:rsid w:val="007877AD"/>
    <w:rsid w:val="00793BF1"/>
    <w:rsid w:val="007B45CF"/>
    <w:rsid w:val="007C64A6"/>
    <w:rsid w:val="007D72CB"/>
    <w:rsid w:val="007E49F2"/>
    <w:rsid w:val="007F698B"/>
    <w:rsid w:val="00801725"/>
    <w:rsid w:val="00803BCE"/>
    <w:rsid w:val="00804075"/>
    <w:rsid w:val="00805791"/>
    <w:rsid w:val="00814B1E"/>
    <w:rsid w:val="0082251A"/>
    <w:rsid w:val="00824AC5"/>
    <w:rsid w:val="00825160"/>
    <w:rsid w:val="008361E5"/>
    <w:rsid w:val="008647C9"/>
    <w:rsid w:val="00867748"/>
    <w:rsid w:val="00871CD3"/>
    <w:rsid w:val="00880BC1"/>
    <w:rsid w:val="0089211F"/>
    <w:rsid w:val="00892FC4"/>
    <w:rsid w:val="008A4636"/>
    <w:rsid w:val="008B4F7E"/>
    <w:rsid w:val="008C1E50"/>
    <w:rsid w:val="008C4D13"/>
    <w:rsid w:val="008D2F7C"/>
    <w:rsid w:val="008D7F04"/>
    <w:rsid w:val="008E5B1B"/>
    <w:rsid w:val="008E7B91"/>
    <w:rsid w:val="008F1675"/>
    <w:rsid w:val="008F29B1"/>
    <w:rsid w:val="008F2A24"/>
    <w:rsid w:val="00921A2B"/>
    <w:rsid w:val="00923EB7"/>
    <w:rsid w:val="0092610A"/>
    <w:rsid w:val="00937D26"/>
    <w:rsid w:val="009405F1"/>
    <w:rsid w:val="00943256"/>
    <w:rsid w:val="00945603"/>
    <w:rsid w:val="0095174F"/>
    <w:rsid w:val="00951F6B"/>
    <w:rsid w:val="00957573"/>
    <w:rsid w:val="009715AE"/>
    <w:rsid w:val="0097430A"/>
    <w:rsid w:val="009830E2"/>
    <w:rsid w:val="0098731C"/>
    <w:rsid w:val="00992069"/>
    <w:rsid w:val="00992429"/>
    <w:rsid w:val="009935D4"/>
    <w:rsid w:val="009B3BE7"/>
    <w:rsid w:val="009B59D5"/>
    <w:rsid w:val="009C596F"/>
    <w:rsid w:val="009C694F"/>
    <w:rsid w:val="009C7C5E"/>
    <w:rsid w:val="009E5F41"/>
    <w:rsid w:val="009F1113"/>
    <w:rsid w:val="009F1D93"/>
    <w:rsid w:val="00A00C5A"/>
    <w:rsid w:val="00A0207A"/>
    <w:rsid w:val="00A0501A"/>
    <w:rsid w:val="00A13FEA"/>
    <w:rsid w:val="00A249BA"/>
    <w:rsid w:val="00A24A22"/>
    <w:rsid w:val="00A25118"/>
    <w:rsid w:val="00A301A0"/>
    <w:rsid w:val="00A33127"/>
    <w:rsid w:val="00A4028F"/>
    <w:rsid w:val="00A41D32"/>
    <w:rsid w:val="00A51C1C"/>
    <w:rsid w:val="00A538ED"/>
    <w:rsid w:val="00A62384"/>
    <w:rsid w:val="00A64319"/>
    <w:rsid w:val="00A9299C"/>
    <w:rsid w:val="00A94BFC"/>
    <w:rsid w:val="00A95DDA"/>
    <w:rsid w:val="00A97F9E"/>
    <w:rsid w:val="00AA4FB7"/>
    <w:rsid w:val="00AB3A45"/>
    <w:rsid w:val="00AB409C"/>
    <w:rsid w:val="00AB5E7E"/>
    <w:rsid w:val="00AC2FF9"/>
    <w:rsid w:val="00AD2F22"/>
    <w:rsid w:val="00AE2939"/>
    <w:rsid w:val="00AE5C65"/>
    <w:rsid w:val="00AF05B7"/>
    <w:rsid w:val="00B07F4C"/>
    <w:rsid w:val="00B15FDA"/>
    <w:rsid w:val="00B21EF0"/>
    <w:rsid w:val="00B44E98"/>
    <w:rsid w:val="00B50C05"/>
    <w:rsid w:val="00B5129E"/>
    <w:rsid w:val="00B628D1"/>
    <w:rsid w:val="00B65FF3"/>
    <w:rsid w:val="00B75544"/>
    <w:rsid w:val="00B76630"/>
    <w:rsid w:val="00B81F73"/>
    <w:rsid w:val="00B910F1"/>
    <w:rsid w:val="00B94EA5"/>
    <w:rsid w:val="00BA659C"/>
    <w:rsid w:val="00BA75E9"/>
    <w:rsid w:val="00BB6036"/>
    <w:rsid w:val="00BC10CA"/>
    <w:rsid w:val="00BC6543"/>
    <w:rsid w:val="00BE4516"/>
    <w:rsid w:val="00C056CB"/>
    <w:rsid w:val="00C13E05"/>
    <w:rsid w:val="00C230CF"/>
    <w:rsid w:val="00C2711C"/>
    <w:rsid w:val="00C43B36"/>
    <w:rsid w:val="00C57472"/>
    <w:rsid w:val="00C60D55"/>
    <w:rsid w:val="00C73052"/>
    <w:rsid w:val="00C7349F"/>
    <w:rsid w:val="00C747B8"/>
    <w:rsid w:val="00C8435C"/>
    <w:rsid w:val="00C85F72"/>
    <w:rsid w:val="00C91282"/>
    <w:rsid w:val="00CA7ECC"/>
    <w:rsid w:val="00CB1092"/>
    <w:rsid w:val="00CB3B10"/>
    <w:rsid w:val="00CB3F33"/>
    <w:rsid w:val="00CB5318"/>
    <w:rsid w:val="00CC3000"/>
    <w:rsid w:val="00CC7AC1"/>
    <w:rsid w:val="00CD13E8"/>
    <w:rsid w:val="00CE05B3"/>
    <w:rsid w:val="00CE78B6"/>
    <w:rsid w:val="00CF7EBC"/>
    <w:rsid w:val="00D047DA"/>
    <w:rsid w:val="00D0749F"/>
    <w:rsid w:val="00D20C85"/>
    <w:rsid w:val="00D364AB"/>
    <w:rsid w:val="00D427D3"/>
    <w:rsid w:val="00D46F66"/>
    <w:rsid w:val="00D523FA"/>
    <w:rsid w:val="00D60226"/>
    <w:rsid w:val="00D62973"/>
    <w:rsid w:val="00D731E6"/>
    <w:rsid w:val="00D74A32"/>
    <w:rsid w:val="00D90579"/>
    <w:rsid w:val="00D97E97"/>
    <w:rsid w:val="00DA6D70"/>
    <w:rsid w:val="00DB1160"/>
    <w:rsid w:val="00DC7712"/>
    <w:rsid w:val="00DD3C01"/>
    <w:rsid w:val="00DD7A73"/>
    <w:rsid w:val="00DE5889"/>
    <w:rsid w:val="00DF26C7"/>
    <w:rsid w:val="00DF6EC9"/>
    <w:rsid w:val="00E10D94"/>
    <w:rsid w:val="00E27707"/>
    <w:rsid w:val="00E31FEE"/>
    <w:rsid w:val="00E414C1"/>
    <w:rsid w:val="00E4300F"/>
    <w:rsid w:val="00E45CF8"/>
    <w:rsid w:val="00E51ADF"/>
    <w:rsid w:val="00E547EC"/>
    <w:rsid w:val="00E64219"/>
    <w:rsid w:val="00E667D0"/>
    <w:rsid w:val="00E66F96"/>
    <w:rsid w:val="00E67CB3"/>
    <w:rsid w:val="00E82C0D"/>
    <w:rsid w:val="00E932AB"/>
    <w:rsid w:val="00E961E3"/>
    <w:rsid w:val="00E96FB8"/>
    <w:rsid w:val="00E97770"/>
    <w:rsid w:val="00EA5228"/>
    <w:rsid w:val="00EA7584"/>
    <w:rsid w:val="00EA7E5C"/>
    <w:rsid w:val="00EB1575"/>
    <w:rsid w:val="00EC6AEC"/>
    <w:rsid w:val="00ED0062"/>
    <w:rsid w:val="00ED1560"/>
    <w:rsid w:val="00EF2CF1"/>
    <w:rsid w:val="00EF5A26"/>
    <w:rsid w:val="00F036B6"/>
    <w:rsid w:val="00F0752E"/>
    <w:rsid w:val="00F079A0"/>
    <w:rsid w:val="00F1159C"/>
    <w:rsid w:val="00F165D5"/>
    <w:rsid w:val="00F17FE5"/>
    <w:rsid w:val="00F20BD1"/>
    <w:rsid w:val="00F24386"/>
    <w:rsid w:val="00F27F79"/>
    <w:rsid w:val="00F415E0"/>
    <w:rsid w:val="00F4167E"/>
    <w:rsid w:val="00F464EF"/>
    <w:rsid w:val="00F46C30"/>
    <w:rsid w:val="00F52CE0"/>
    <w:rsid w:val="00F54FEF"/>
    <w:rsid w:val="00F55ADD"/>
    <w:rsid w:val="00F57244"/>
    <w:rsid w:val="00F650D5"/>
    <w:rsid w:val="00F65C06"/>
    <w:rsid w:val="00F750F8"/>
    <w:rsid w:val="00F81971"/>
    <w:rsid w:val="00F81D07"/>
    <w:rsid w:val="00F94196"/>
    <w:rsid w:val="00F94C1E"/>
    <w:rsid w:val="00F95DAA"/>
    <w:rsid w:val="00FA17B4"/>
    <w:rsid w:val="00FA6D7B"/>
    <w:rsid w:val="00FC4DB5"/>
    <w:rsid w:val="00FE00AC"/>
    <w:rsid w:val="00FE01CA"/>
    <w:rsid w:val="00FE1496"/>
    <w:rsid w:val="00FE2004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259588-046C-4B7B-9D6D-1EC458B0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EF9"/>
  </w:style>
  <w:style w:type="paragraph" w:styleId="Footer">
    <w:name w:val="footer"/>
    <w:basedOn w:val="Normal"/>
    <w:link w:val="FooterChar"/>
    <w:uiPriority w:val="99"/>
    <w:unhideWhenUsed/>
    <w:rsid w:val="00704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EF9"/>
  </w:style>
  <w:style w:type="paragraph" w:styleId="ListParagraph">
    <w:name w:val="List Paragraph"/>
    <w:basedOn w:val="Normal"/>
    <w:uiPriority w:val="34"/>
    <w:qFormat/>
    <w:rsid w:val="00002959"/>
    <w:pPr>
      <w:ind w:left="720"/>
      <w:contextualSpacing/>
    </w:pPr>
  </w:style>
  <w:style w:type="paragraph" w:customStyle="1" w:styleId="Default">
    <w:name w:val="Default"/>
    <w:rsid w:val="000C4AA0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character" w:customStyle="1" w:styleId="A7">
    <w:name w:val="A7"/>
    <w:uiPriority w:val="99"/>
    <w:rsid w:val="00DE5889"/>
    <w:rPr>
      <w:rFonts w:cs="Helvetica 45 Light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62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8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8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8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B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uise.Keran@westleicestershireccg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Louise.Keran@westleicestershireccg.nhs.uk</dc:creator>
  <cp:lastModifiedBy>Moya Lenaghan</cp:lastModifiedBy>
  <cp:revision>2</cp:revision>
  <cp:lastPrinted>2014-11-17T10:36:00Z</cp:lastPrinted>
  <dcterms:created xsi:type="dcterms:W3CDTF">2016-02-05T16:11:00Z</dcterms:created>
  <dcterms:modified xsi:type="dcterms:W3CDTF">2016-02-05T16:11:00Z</dcterms:modified>
</cp:coreProperties>
</file>